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8C403" w14:textId="77777777" w:rsidR="004D3E67" w:rsidRPr="003A753A" w:rsidRDefault="004D3E67" w:rsidP="004D3E67">
      <w:pPr>
        <w:pStyle w:val="Zhlav"/>
        <w:tabs>
          <w:tab w:val="left" w:pos="708"/>
        </w:tabs>
        <w:spacing w:after="0" w:line="280" w:lineRule="atLeast"/>
        <w:jc w:val="center"/>
        <w:rPr>
          <w:rFonts w:ascii="Calibri" w:hAnsi="Calibri" w:cs="Calibri"/>
          <w:b/>
          <w:sz w:val="24"/>
          <w:szCs w:val="24"/>
        </w:rPr>
      </w:pPr>
      <w:r w:rsidRPr="003A753A">
        <w:rPr>
          <w:rFonts w:ascii="Calibri" w:hAnsi="Calibri" w:cs="Calibri"/>
          <w:b/>
          <w:sz w:val="24"/>
          <w:szCs w:val="24"/>
        </w:rPr>
        <w:t xml:space="preserve">SMLOUVA O ZAJIŠTĚNÍ SLUŽEB </w:t>
      </w:r>
    </w:p>
    <w:p w14:paraId="66B4A498" w14:textId="77777777" w:rsidR="004D3E67" w:rsidRPr="003A753A" w:rsidRDefault="004D3E67" w:rsidP="004D3E67">
      <w:pPr>
        <w:pStyle w:val="Zhlav"/>
        <w:tabs>
          <w:tab w:val="left" w:pos="708"/>
        </w:tabs>
        <w:spacing w:after="0" w:line="280" w:lineRule="atLeast"/>
        <w:jc w:val="center"/>
        <w:rPr>
          <w:rFonts w:ascii="Calibri" w:hAnsi="Calibri" w:cs="Calibri"/>
          <w:b/>
          <w:szCs w:val="22"/>
        </w:rPr>
      </w:pPr>
    </w:p>
    <w:p w14:paraId="22D68BEB" w14:textId="3056CF2C" w:rsidR="004D3E67" w:rsidRPr="003A753A" w:rsidRDefault="004D3E67" w:rsidP="004D3E67">
      <w:pPr>
        <w:pStyle w:val="Zhlav"/>
        <w:tabs>
          <w:tab w:val="left" w:pos="708"/>
        </w:tabs>
        <w:spacing w:after="0" w:line="280" w:lineRule="atLeast"/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bCs/>
          <w:szCs w:val="22"/>
        </w:rPr>
        <w:t>(dále jen „</w:t>
      </w:r>
      <w:r w:rsidRPr="003A753A">
        <w:rPr>
          <w:rFonts w:ascii="Calibri" w:hAnsi="Calibri" w:cs="Calibri"/>
          <w:b/>
          <w:bCs/>
          <w:szCs w:val="22"/>
        </w:rPr>
        <w:t>Smlouva</w:t>
      </w:r>
      <w:r w:rsidRPr="003A753A">
        <w:rPr>
          <w:rFonts w:ascii="Calibri" w:hAnsi="Calibri" w:cs="Calibri"/>
          <w:bCs/>
          <w:szCs w:val="22"/>
        </w:rPr>
        <w:t>“)</w:t>
      </w:r>
      <w:r w:rsidRPr="003A753A">
        <w:rPr>
          <w:rFonts w:ascii="Calibri" w:hAnsi="Calibri" w:cs="Calibri"/>
          <w:b/>
          <w:szCs w:val="22"/>
        </w:rPr>
        <w:t xml:space="preserve"> </w:t>
      </w:r>
      <w:r w:rsidR="0084634B" w:rsidRPr="003A753A">
        <w:rPr>
          <w:rFonts w:ascii="Calibri" w:hAnsi="Calibri" w:cs="Calibri"/>
          <w:szCs w:val="22"/>
        </w:rPr>
        <w:t>byla</w:t>
      </w:r>
      <w:r w:rsidRPr="003A753A">
        <w:rPr>
          <w:rFonts w:ascii="Calibri" w:hAnsi="Calibri" w:cs="Calibri"/>
          <w:szCs w:val="22"/>
        </w:rPr>
        <w:t xml:space="preserve"> uzavřena ve smyslu ustanovení § 1746 odst. 2 a násl. zákona č. 89/2012 Sb., občanského zákoníku, ve znění pozdějších předpisů (dále jen „</w:t>
      </w:r>
      <w:r w:rsidRPr="003A753A">
        <w:rPr>
          <w:rFonts w:ascii="Calibri" w:hAnsi="Calibri" w:cs="Calibri"/>
          <w:b/>
          <w:szCs w:val="22"/>
        </w:rPr>
        <w:t>Občanský zákoník</w:t>
      </w:r>
      <w:r w:rsidRPr="003A753A">
        <w:rPr>
          <w:rFonts w:ascii="Calibri" w:hAnsi="Calibri" w:cs="Calibri"/>
          <w:szCs w:val="22"/>
        </w:rPr>
        <w:t>“)</w:t>
      </w:r>
      <w:r w:rsidR="00DB003A" w:rsidRPr="003A753A">
        <w:rPr>
          <w:rFonts w:ascii="Calibri" w:hAnsi="Calibri" w:cs="Calibri"/>
          <w:szCs w:val="22"/>
        </w:rPr>
        <w:t>, níže uvedeného dne, měsíce a roku mezi těmito smluvními stranami</w:t>
      </w:r>
    </w:p>
    <w:p w14:paraId="1BC27A7C" w14:textId="77777777" w:rsidR="004D3E67" w:rsidRPr="003A753A" w:rsidRDefault="004D3E67" w:rsidP="004D3E67">
      <w:pPr>
        <w:spacing w:after="0"/>
        <w:rPr>
          <w:rFonts w:ascii="Calibri" w:hAnsi="Calibri" w:cs="Calibri"/>
          <w:b/>
          <w:szCs w:val="22"/>
        </w:rPr>
      </w:pPr>
    </w:p>
    <w:p w14:paraId="0EE19ECC" w14:textId="77777777" w:rsidR="004D3E67" w:rsidRPr="003A753A" w:rsidRDefault="004D3E67" w:rsidP="004D3E67">
      <w:pPr>
        <w:spacing w:after="0"/>
        <w:rPr>
          <w:rFonts w:ascii="Calibri" w:hAnsi="Calibri" w:cs="Calibri"/>
          <w:b/>
          <w:szCs w:val="22"/>
        </w:rPr>
      </w:pPr>
    </w:p>
    <w:p w14:paraId="35E3D1BA" w14:textId="586CE8D3" w:rsidR="00415567" w:rsidRPr="003A753A" w:rsidRDefault="00415567" w:rsidP="00415567">
      <w:pPr>
        <w:spacing w:after="0"/>
        <w:jc w:val="left"/>
        <w:outlineLvl w:val="0"/>
        <w:rPr>
          <w:rFonts w:ascii="Calibri" w:hAnsi="Calibri" w:cs="Calibri"/>
          <w:b/>
          <w:bCs/>
          <w:szCs w:val="22"/>
        </w:rPr>
      </w:pPr>
      <w:r w:rsidRPr="003A753A">
        <w:rPr>
          <w:rFonts w:ascii="Calibri" w:hAnsi="Calibri" w:cs="Calibri"/>
          <w:b/>
          <w:bCs/>
          <w:szCs w:val="22"/>
        </w:rPr>
        <w:t>Asociace turistických informačních center České republiky</w:t>
      </w:r>
    </w:p>
    <w:p w14:paraId="03DBD66C" w14:textId="652CD65E" w:rsidR="004D3E67" w:rsidRPr="003A753A" w:rsidRDefault="004D3E67" w:rsidP="004D3E67">
      <w:pPr>
        <w:spacing w:after="0"/>
        <w:jc w:val="left"/>
        <w:outlineLvl w:val="0"/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>se sídlem:</w:t>
      </w:r>
      <w:r w:rsidR="003632CA">
        <w:rPr>
          <w:rFonts w:ascii="Calibri" w:hAnsi="Calibri" w:cs="Calibri"/>
          <w:szCs w:val="22"/>
        </w:rPr>
        <w:t xml:space="preserve"> Tyršova 32, Horní Předměstí, 572 01 Polička</w:t>
      </w:r>
      <w:r w:rsidRPr="003A753A">
        <w:rPr>
          <w:rFonts w:ascii="Calibri" w:hAnsi="Calibri" w:cs="Calibri"/>
          <w:szCs w:val="22"/>
        </w:rPr>
        <w:tab/>
      </w:r>
      <w:r w:rsidR="00415567" w:rsidRPr="003A753A">
        <w:rPr>
          <w:rFonts w:ascii="Calibri" w:hAnsi="Calibri" w:cs="Calibri"/>
          <w:szCs w:val="22"/>
        </w:rPr>
        <w:tab/>
      </w:r>
    </w:p>
    <w:p w14:paraId="23BD9745" w14:textId="1954E946" w:rsidR="004D3E67" w:rsidRPr="003A753A" w:rsidRDefault="003632CA" w:rsidP="004D3E67">
      <w:pPr>
        <w:spacing w:after="0"/>
        <w:jc w:val="left"/>
        <w:outlineLvl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jednající prezidentem</w:t>
      </w:r>
      <w:r w:rsidR="004D3E67" w:rsidRPr="003A753A">
        <w:rPr>
          <w:rFonts w:ascii="Calibri" w:hAnsi="Calibri" w:cs="Calibri"/>
          <w:szCs w:val="22"/>
        </w:rPr>
        <w:t>:</w:t>
      </w:r>
      <w:r w:rsidR="004D3E67" w:rsidRPr="003A753A">
        <w:rPr>
          <w:rFonts w:ascii="Calibri" w:hAnsi="Calibri" w:cs="Calibri"/>
          <w:szCs w:val="22"/>
        </w:rPr>
        <w:tab/>
      </w:r>
      <w:r w:rsidR="00415567" w:rsidRPr="003A753A">
        <w:rPr>
          <w:rFonts w:ascii="Calibri" w:hAnsi="Calibri" w:cs="Calibri"/>
          <w:szCs w:val="22"/>
        </w:rPr>
        <w:tab/>
      </w:r>
    </w:p>
    <w:p w14:paraId="147FFB8D" w14:textId="1F41AC6B" w:rsidR="004D3E67" w:rsidRPr="003A753A" w:rsidRDefault="004D3E67" w:rsidP="004D3E67">
      <w:pPr>
        <w:spacing w:after="0"/>
        <w:jc w:val="left"/>
        <w:outlineLvl w:val="0"/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 xml:space="preserve">IČ: </w:t>
      </w:r>
      <w:r w:rsidR="003632CA">
        <w:rPr>
          <w:rFonts w:ascii="Calibri" w:hAnsi="Calibri" w:cs="Calibri"/>
          <w:szCs w:val="22"/>
        </w:rPr>
        <w:t>62930460</w:t>
      </w:r>
      <w:r w:rsidRPr="003A753A">
        <w:rPr>
          <w:rFonts w:ascii="Calibri" w:hAnsi="Calibri" w:cs="Calibri"/>
          <w:szCs w:val="22"/>
        </w:rPr>
        <w:tab/>
      </w:r>
      <w:r w:rsidR="00415567" w:rsidRPr="003A753A">
        <w:rPr>
          <w:rFonts w:ascii="Calibri" w:hAnsi="Calibri" w:cs="Calibri"/>
          <w:szCs w:val="22"/>
        </w:rPr>
        <w:tab/>
      </w:r>
      <w:r w:rsidR="00415567" w:rsidRPr="003A753A">
        <w:rPr>
          <w:rFonts w:ascii="Calibri" w:hAnsi="Calibri" w:cs="Calibri"/>
          <w:szCs w:val="22"/>
        </w:rPr>
        <w:tab/>
      </w:r>
    </w:p>
    <w:p w14:paraId="0CE2159C" w14:textId="48A95EA6" w:rsidR="004D3E67" w:rsidRPr="003A753A" w:rsidRDefault="004D3E67" w:rsidP="004D3E67">
      <w:pPr>
        <w:spacing w:after="0"/>
        <w:jc w:val="left"/>
        <w:outlineLvl w:val="0"/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 xml:space="preserve">DIČ: </w:t>
      </w:r>
      <w:r w:rsidRPr="003A753A">
        <w:rPr>
          <w:rFonts w:ascii="Calibri" w:hAnsi="Calibri" w:cs="Calibri"/>
          <w:szCs w:val="22"/>
        </w:rPr>
        <w:tab/>
      </w:r>
      <w:r w:rsidRPr="003A753A">
        <w:rPr>
          <w:rFonts w:ascii="Calibri" w:hAnsi="Calibri" w:cs="Calibri"/>
          <w:szCs w:val="22"/>
        </w:rPr>
        <w:tab/>
      </w:r>
      <w:r w:rsidR="00415567" w:rsidRPr="003A753A">
        <w:rPr>
          <w:rFonts w:ascii="Calibri" w:hAnsi="Calibri" w:cs="Calibri"/>
          <w:szCs w:val="22"/>
        </w:rPr>
        <w:tab/>
      </w:r>
    </w:p>
    <w:p w14:paraId="5863BCCA" w14:textId="1D485EEE" w:rsidR="004D3E67" w:rsidRPr="003A753A" w:rsidRDefault="004D3E67" w:rsidP="004D3E67">
      <w:pPr>
        <w:spacing w:after="0"/>
        <w:jc w:val="left"/>
        <w:outlineLvl w:val="0"/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>bankovní spojení:</w:t>
      </w:r>
      <w:r w:rsidR="00415567" w:rsidRPr="003A753A">
        <w:rPr>
          <w:rFonts w:ascii="Calibri" w:hAnsi="Calibri" w:cs="Calibri"/>
          <w:szCs w:val="22"/>
        </w:rPr>
        <w:tab/>
      </w:r>
    </w:p>
    <w:p w14:paraId="054E774A" w14:textId="6E7307F9" w:rsidR="004D3E67" w:rsidRPr="003A753A" w:rsidRDefault="004D3E67" w:rsidP="004D3E67">
      <w:pPr>
        <w:spacing w:after="0"/>
        <w:jc w:val="left"/>
        <w:outlineLvl w:val="0"/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 xml:space="preserve">číslo účtu: </w:t>
      </w:r>
      <w:r w:rsidRPr="003A753A">
        <w:rPr>
          <w:rFonts w:ascii="Calibri" w:hAnsi="Calibri" w:cs="Calibri"/>
          <w:szCs w:val="22"/>
        </w:rPr>
        <w:tab/>
      </w:r>
      <w:r w:rsidR="00415567" w:rsidRPr="003A753A">
        <w:rPr>
          <w:rFonts w:ascii="Calibri" w:hAnsi="Calibri" w:cs="Calibri"/>
          <w:szCs w:val="22"/>
        </w:rPr>
        <w:tab/>
      </w:r>
    </w:p>
    <w:p w14:paraId="2E43068F" w14:textId="23858CDD" w:rsidR="004D3E67" w:rsidRPr="003A753A" w:rsidRDefault="004D3E67" w:rsidP="004D3E67">
      <w:pPr>
        <w:spacing w:after="0"/>
        <w:jc w:val="left"/>
        <w:outlineLvl w:val="0"/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 xml:space="preserve">(dále jen </w:t>
      </w:r>
      <w:r w:rsidR="007E665B">
        <w:rPr>
          <w:rFonts w:ascii="Calibri" w:hAnsi="Calibri" w:cs="Calibri"/>
          <w:i/>
          <w:szCs w:val="22"/>
        </w:rPr>
        <w:t>„o</w:t>
      </w:r>
      <w:r w:rsidRPr="003A753A">
        <w:rPr>
          <w:rFonts w:ascii="Calibri" w:hAnsi="Calibri" w:cs="Calibri"/>
          <w:i/>
          <w:szCs w:val="22"/>
        </w:rPr>
        <w:t>bjednatel“</w:t>
      </w:r>
      <w:r w:rsidRPr="003A753A">
        <w:rPr>
          <w:rFonts w:ascii="Calibri" w:hAnsi="Calibri" w:cs="Calibri"/>
          <w:szCs w:val="22"/>
        </w:rPr>
        <w:t>)</w:t>
      </w:r>
    </w:p>
    <w:p w14:paraId="5C5F6A06" w14:textId="1B8FB167" w:rsidR="004D3E67" w:rsidRPr="003A753A" w:rsidRDefault="004D3E67" w:rsidP="004D3E67">
      <w:pPr>
        <w:spacing w:after="0"/>
        <w:jc w:val="left"/>
        <w:outlineLvl w:val="0"/>
        <w:rPr>
          <w:rFonts w:ascii="Calibri" w:hAnsi="Calibri" w:cs="Calibri"/>
          <w:szCs w:val="22"/>
        </w:rPr>
      </w:pPr>
    </w:p>
    <w:p w14:paraId="5493D797" w14:textId="77777777" w:rsidR="00A04B07" w:rsidRPr="003A753A" w:rsidRDefault="00A04B07" w:rsidP="00A04B07">
      <w:pPr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>a</w:t>
      </w:r>
    </w:p>
    <w:p w14:paraId="094539A5" w14:textId="77777777" w:rsidR="004D3E67" w:rsidRPr="003A753A" w:rsidRDefault="004D3E67" w:rsidP="004D3E67">
      <w:pPr>
        <w:spacing w:after="0"/>
        <w:outlineLvl w:val="0"/>
        <w:rPr>
          <w:rFonts w:ascii="Calibri" w:hAnsi="Calibri" w:cs="Calibri"/>
          <w:szCs w:val="22"/>
        </w:rPr>
      </w:pPr>
    </w:p>
    <w:p w14:paraId="06283C69" w14:textId="3AAE53E6" w:rsidR="00415567" w:rsidRPr="003A753A" w:rsidRDefault="00415567" w:rsidP="00415567">
      <w:pPr>
        <w:spacing w:after="0"/>
        <w:jc w:val="left"/>
        <w:outlineLvl w:val="0"/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>se sídl</w:t>
      </w:r>
      <w:r w:rsidR="008B7C4A">
        <w:rPr>
          <w:rFonts w:ascii="Calibri" w:hAnsi="Calibri" w:cs="Calibri"/>
          <w:szCs w:val="22"/>
        </w:rPr>
        <w:t>em:</w:t>
      </w:r>
      <w:r w:rsidR="008B7C4A">
        <w:rPr>
          <w:rFonts w:ascii="Calibri" w:hAnsi="Calibri" w:cs="Calibri"/>
          <w:szCs w:val="22"/>
        </w:rPr>
        <w:tab/>
      </w:r>
      <w:r w:rsidR="008B7C4A">
        <w:rPr>
          <w:rFonts w:ascii="Calibri" w:hAnsi="Calibri" w:cs="Calibri"/>
          <w:szCs w:val="22"/>
        </w:rPr>
        <w:tab/>
      </w:r>
    </w:p>
    <w:p w14:paraId="4BA17321" w14:textId="66DDA1EB" w:rsidR="00415567" w:rsidRPr="003A753A" w:rsidRDefault="008B7C4A" w:rsidP="00415567">
      <w:pPr>
        <w:spacing w:after="0"/>
        <w:jc w:val="left"/>
        <w:outlineLvl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IČ: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bookmarkStart w:id="0" w:name="_GoBack"/>
      <w:bookmarkEnd w:id="0"/>
    </w:p>
    <w:p w14:paraId="165046AA" w14:textId="77777777" w:rsidR="00415567" w:rsidRPr="003A753A" w:rsidRDefault="00415567" w:rsidP="00415567">
      <w:pPr>
        <w:spacing w:after="0"/>
        <w:jc w:val="left"/>
        <w:outlineLvl w:val="0"/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>bankovní spojení:</w:t>
      </w:r>
      <w:r w:rsidRPr="003A753A">
        <w:rPr>
          <w:rFonts w:ascii="Calibri" w:hAnsi="Calibri" w:cs="Calibri"/>
          <w:szCs w:val="22"/>
        </w:rPr>
        <w:tab/>
      </w:r>
    </w:p>
    <w:p w14:paraId="20B3AFD7" w14:textId="77777777" w:rsidR="00415567" w:rsidRPr="003A753A" w:rsidRDefault="00415567" w:rsidP="00415567">
      <w:pPr>
        <w:spacing w:after="0"/>
        <w:jc w:val="left"/>
        <w:outlineLvl w:val="0"/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 xml:space="preserve">číslo účtu: </w:t>
      </w:r>
      <w:r w:rsidRPr="003A753A">
        <w:rPr>
          <w:rFonts w:ascii="Calibri" w:hAnsi="Calibri" w:cs="Calibri"/>
          <w:szCs w:val="22"/>
        </w:rPr>
        <w:tab/>
      </w:r>
      <w:r w:rsidRPr="003A753A">
        <w:rPr>
          <w:rFonts w:ascii="Calibri" w:hAnsi="Calibri" w:cs="Calibri"/>
          <w:szCs w:val="22"/>
        </w:rPr>
        <w:tab/>
      </w:r>
    </w:p>
    <w:p w14:paraId="61670F57" w14:textId="3AE602AA" w:rsidR="004D3E67" w:rsidRPr="003A753A" w:rsidRDefault="004D3E67" w:rsidP="004D3E67">
      <w:pPr>
        <w:tabs>
          <w:tab w:val="left" w:pos="25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>(dále jen „</w:t>
      </w:r>
      <w:r w:rsidR="007E665B">
        <w:rPr>
          <w:rFonts w:ascii="Calibri" w:hAnsi="Calibri" w:cs="Calibri"/>
          <w:i/>
          <w:szCs w:val="22"/>
        </w:rPr>
        <w:t>p</w:t>
      </w:r>
      <w:r w:rsidRPr="003A753A">
        <w:rPr>
          <w:rFonts w:ascii="Calibri" w:hAnsi="Calibri" w:cs="Calibri"/>
          <w:i/>
          <w:szCs w:val="22"/>
        </w:rPr>
        <w:t>oskytovatel</w:t>
      </w:r>
      <w:r w:rsidRPr="003A753A">
        <w:rPr>
          <w:rFonts w:ascii="Calibri" w:hAnsi="Calibri" w:cs="Calibri"/>
          <w:szCs w:val="22"/>
        </w:rPr>
        <w:t>“)</w:t>
      </w:r>
    </w:p>
    <w:p w14:paraId="49C46641" w14:textId="77777777" w:rsidR="004D3E67" w:rsidRPr="003A753A" w:rsidRDefault="004D3E67" w:rsidP="004D3E67">
      <w:pPr>
        <w:spacing w:after="0"/>
        <w:rPr>
          <w:rFonts w:ascii="Calibri" w:hAnsi="Calibri" w:cs="Calibri"/>
          <w:szCs w:val="22"/>
        </w:rPr>
      </w:pPr>
    </w:p>
    <w:p w14:paraId="0E93A9CD" w14:textId="64A1BFF7" w:rsidR="004D3E67" w:rsidRPr="003A753A" w:rsidRDefault="004D3E67" w:rsidP="004D3E67">
      <w:pPr>
        <w:spacing w:after="0" w:line="280" w:lineRule="atLeast"/>
        <w:rPr>
          <w:rFonts w:ascii="Calibri" w:hAnsi="Calibri" w:cs="Calibri"/>
          <w:szCs w:val="22"/>
        </w:rPr>
      </w:pPr>
    </w:p>
    <w:p w14:paraId="2C4E59AC" w14:textId="54D2E763" w:rsidR="00F81507" w:rsidRPr="003A753A" w:rsidRDefault="00F81507" w:rsidP="004D3E67">
      <w:pPr>
        <w:spacing w:after="0" w:line="280" w:lineRule="atLeast"/>
        <w:rPr>
          <w:rFonts w:ascii="Calibri" w:hAnsi="Calibri" w:cs="Calibri"/>
          <w:szCs w:val="22"/>
        </w:rPr>
      </w:pPr>
    </w:p>
    <w:p w14:paraId="3A039AE1" w14:textId="7D49362A" w:rsidR="00F81507" w:rsidRPr="003A753A" w:rsidRDefault="00F81507" w:rsidP="00CD3056">
      <w:pPr>
        <w:pStyle w:val="Odstavecseseznamem"/>
        <w:numPr>
          <w:ilvl w:val="0"/>
          <w:numId w:val="4"/>
        </w:numPr>
        <w:spacing w:after="0" w:line="280" w:lineRule="atLeast"/>
        <w:jc w:val="center"/>
        <w:rPr>
          <w:rFonts w:ascii="Calibri" w:hAnsi="Calibri" w:cs="Calibri"/>
          <w:b/>
          <w:bCs/>
          <w:szCs w:val="22"/>
        </w:rPr>
      </w:pPr>
      <w:r w:rsidRPr="003A753A">
        <w:rPr>
          <w:rFonts w:ascii="Calibri" w:hAnsi="Calibri" w:cs="Calibri"/>
          <w:b/>
          <w:bCs/>
          <w:szCs w:val="22"/>
        </w:rPr>
        <w:t>PŘEDMĚT SMLOUVY</w:t>
      </w:r>
    </w:p>
    <w:p w14:paraId="1E7B2325" w14:textId="6E6FACE4" w:rsidR="00A22DA9" w:rsidRPr="003A753A" w:rsidRDefault="00A22DA9">
      <w:pPr>
        <w:rPr>
          <w:rFonts w:ascii="Calibri" w:hAnsi="Calibri" w:cs="Calibri"/>
          <w:szCs w:val="22"/>
        </w:rPr>
      </w:pPr>
    </w:p>
    <w:p w14:paraId="4D48A5FB" w14:textId="4A73E258" w:rsidR="000E334E" w:rsidRDefault="003A753A">
      <w:pPr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 xml:space="preserve">Předmětem této </w:t>
      </w:r>
      <w:r w:rsidR="00114D6E" w:rsidRPr="003A753A">
        <w:rPr>
          <w:rFonts w:ascii="Calibri" w:hAnsi="Calibri" w:cs="Calibri"/>
          <w:szCs w:val="22"/>
        </w:rPr>
        <w:t>S</w:t>
      </w:r>
      <w:r w:rsidR="00552338" w:rsidRPr="003A753A">
        <w:rPr>
          <w:rFonts w:ascii="Calibri" w:hAnsi="Calibri" w:cs="Calibri"/>
          <w:szCs w:val="22"/>
        </w:rPr>
        <w:t>mlouvy je zajištění provozu sekretariátu Objednatele</w:t>
      </w:r>
      <w:r w:rsidR="00241452">
        <w:rPr>
          <w:rFonts w:ascii="Calibri" w:hAnsi="Calibri" w:cs="Calibri"/>
          <w:szCs w:val="22"/>
        </w:rPr>
        <w:t xml:space="preserve"> (dále jen „sekretariát“)</w:t>
      </w:r>
      <w:r w:rsidR="003632CA">
        <w:rPr>
          <w:rFonts w:ascii="Calibri" w:hAnsi="Calibri" w:cs="Calibri"/>
          <w:szCs w:val="22"/>
        </w:rPr>
        <w:t xml:space="preserve"> a poskytování dalších služeb Poskytovatelem Objednateli</w:t>
      </w:r>
      <w:r w:rsidRPr="003A753A">
        <w:rPr>
          <w:rFonts w:ascii="Calibri" w:hAnsi="Calibri" w:cs="Calibri"/>
          <w:szCs w:val="22"/>
        </w:rPr>
        <w:t xml:space="preserve"> </w:t>
      </w:r>
      <w:r w:rsidR="003632CA">
        <w:rPr>
          <w:rFonts w:ascii="Calibri" w:hAnsi="Calibri" w:cs="Calibri"/>
          <w:szCs w:val="22"/>
        </w:rPr>
        <w:t>jak je specifikováno dále ve Smlouvě</w:t>
      </w:r>
      <w:r w:rsidRPr="003A753A">
        <w:rPr>
          <w:rFonts w:ascii="Calibri" w:hAnsi="Calibri" w:cs="Calibri"/>
          <w:szCs w:val="22"/>
        </w:rPr>
        <w:t xml:space="preserve"> za úplatu Objednatel</w:t>
      </w:r>
      <w:r w:rsidR="00913AE9">
        <w:rPr>
          <w:rFonts w:ascii="Calibri" w:hAnsi="Calibri" w:cs="Calibri"/>
          <w:szCs w:val="22"/>
        </w:rPr>
        <w:t>i.</w:t>
      </w:r>
    </w:p>
    <w:p w14:paraId="13F5891C" w14:textId="77777777" w:rsidR="00241452" w:rsidRPr="003A753A" w:rsidRDefault="00241452">
      <w:pPr>
        <w:rPr>
          <w:rFonts w:ascii="Calibri" w:hAnsi="Calibri" w:cs="Calibri"/>
          <w:szCs w:val="22"/>
        </w:rPr>
      </w:pPr>
    </w:p>
    <w:p w14:paraId="635441AE" w14:textId="150E7C68" w:rsidR="005C4FB1" w:rsidRPr="00241452" w:rsidRDefault="005C4FB1" w:rsidP="005C4FB1">
      <w:pPr>
        <w:pStyle w:val="Odstavecseseznamem"/>
        <w:numPr>
          <w:ilvl w:val="0"/>
          <w:numId w:val="4"/>
        </w:numPr>
        <w:jc w:val="center"/>
        <w:rPr>
          <w:rFonts w:ascii="Calibri" w:hAnsi="Calibri" w:cs="Calibri"/>
          <w:b/>
          <w:szCs w:val="22"/>
        </w:rPr>
      </w:pPr>
      <w:r w:rsidRPr="00241452">
        <w:rPr>
          <w:rFonts w:ascii="Calibri" w:hAnsi="Calibri" w:cs="Calibri"/>
          <w:b/>
          <w:szCs w:val="22"/>
        </w:rPr>
        <w:t>SPECIFIKACE SMLOUVY</w:t>
      </w:r>
    </w:p>
    <w:p w14:paraId="4D99C4A6" w14:textId="77777777" w:rsidR="00241452" w:rsidRDefault="00241452">
      <w:pPr>
        <w:rPr>
          <w:rFonts w:ascii="Calibri" w:hAnsi="Calibri" w:cs="Calibri"/>
          <w:szCs w:val="22"/>
        </w:rPr>
      </w:pPr>
    </w:p>
    <w:p w14:paraId="331AC402" w14:textId="2C6BD84E" w:rsidR="00D850B7" w:rsidRPr="005C4FB1" w:rsidRDefault="005C4FB1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>P</w:t>
      </w:r>
      <w:r w:rsidRPr="003A753A">
        <w:rPr>
          <w:rFonts w:ascii="Calibri" w:hAnsi="Calibri" w:cs="Calibri"/>
          <w:szCs w:val="22"/>
        </w:rPr>
        <w:t>rovoz sekretariátu Objednatele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D850B7" w:rsidRPr="003A753A">
        <w:rPr>
          <w:rFonts w:ascii="Calibri" w:hAnsi="Calibri" w:cs="Calibri"/>
          <w:szCs w:val="22"/>
        </w:rPr>
        <w:t xml:space="preserve">znamená </w:t>
      </w:r>
      <w:r w:rsidR="00551297" w:rsidRPr="003A753A">
        <w:rPr>
          <w:rFonts w:ascii="Calibri" w:hAnsi="Calibri" w:cs="Calibri"/>
          <w:szCs w:val="22"/>
        </w:rPr>
        <w:t>zajištění</w:t>
      </w:r>
      <w:r w:rsidR="0072215E" w:rsidRPr="003A753A">
        <w:rPr>
          <w:rFonts w:ascii="Calibri" w:hAnsi="Calibri" w:cs="Calibri"/>
          <w:szCs w:val="22"/>
        </w:rPr>
        <w:t xml:space="preserve"> </w:t>
      </w:r>
      <w:r w:rsidR="00CD3056">
        <w:rPr>
          <w:rFonts w:ascii="Calibri" w:hAnsi="Calibri" w:cs="Calibri"/>
          <w:szCs w:val="22"/>
        </w:rPr>
        <w:t>dílčích činností</w:t>
      </w:r>
      <w:r w:rsidR="00913AE9">
        <w:rPr>
          <w:rFonts w:ascii="Calibri" w:hAnsi="Calibri" w:cs="Calibri"/>
          <w:szCs w:val="22"/>
        </w:rPr>
        <w:t xml:space="preserve"> pro Objednatele</w:t>
      </w:r>
      <w:r w:rsidR="00CD3056">
        <w:rPr>
          <w:rFonts w:ascii="Calibri" w:hAnsi="Calibri" w:cs="Calibri"/>
          <w:szCs w:val="22"/>
        </w:rPr>
        <w:t xml:space="preserve"> </w:t>
      </w:r>
      <w:r w:rsidR="00913AE9">
        <w:rPr>
          <w:rFonts w:ascii="Calibri" w:hAnsi="Calibri" w:cs="Calibri"/>
          <w:szCs w:val="22"/>
        </w:rPr>
        <w:t>v rozsahu a za podmínek</w:t>
      </w:r>
      <w:r w:rsidR="0072215E" w:rsidRPr="003A753A">
        <w:rPr>
          <w:rFonts w:ascii="Calibri" w:hAnsi="Calibri" w:cs="Calibri"/>
          <w:szCs w:val="22"/>
        </w:rPr>
        <w:t xml:space="preserve"> specifikovaných </w:t>
      </w:r>
      <w:r w:rsidR="00114D6E" w:rsidRPr="003A753A">
        <w:rPr>
          <w:rFonts w:ascii="Calibri" w:hAnsi="Calibri" w:cs="Calibri"/>
          <w:szCs w:val="22"/>
        </w:rPr>
        <w:t>v</w:t>
      </w:r>
      <w:r w:rsidR="00A0480C" w:rsidRPr="003A753A">
        <w:rPr>
          <w:rFonts w:ascii="Calibri" w:hAnsi="Calibri" w:cs="Calibri"/>
          <w:szCs w:val="22"/>
        </w:rPr>
        <w:t> </w:t>
      </w:r>
      <w:r w:rsidR="00114D6E" w:rsidRPr="003A753A">
        <w:rPr>
          <w:rFonts w:ascii="Calibri" w:hAnsi="Calibri" w:cs="Calibri"/>
          <w:szCs w:val="22"/>
        </w:rPr>
        <w:t>této Smlouvě</w:t>
      </w:r>
      <w:r w:rsidR="00295E9D">
        <w:rPr>
          <w:rFonts w:ascii="Calibri" w:hAnsi="Calibri" w:cs="Calibri"/>
          <w:szCs w:val="22"/>
        </w:rPr>
        <w:t xml:space="preserve"> (dále jen „Služby“)</w:t>
      </w:r>
      <w:r w:rsidR="00114D6E" w:rsidRPr="003A753A">
        <w:rPr>
          <w:rFonts w:ascii="Calibri" w:hAnsi="Calibri" w:cs="Calibri"/>
          <w:szCs w:val="22"/>
        </w:rPr>
        <w:t>.</w:t>
      </w:r>
    </w:p>
    <w:p w14:paraId="07E841E6" w14:textId="7AA67B15" w:rsidR="00345C7C" w:rsidRDefault="00040A2D" w:rsidP="005B4AAF">
      <w:pPr>
        <w:rPr>
          <w:rFonts w:ascii="Calibri" w:hAnsi="Calibri" w:cs="Calibri"/>
          <w:szCs w:val="22"/>
        </w:rPr>
      </w:pPr>
      <w:r w:rsidRPr="003A753A">
        <w:rPr>
          <w:rFonts w:ascii="Calibri" w:hAnsi="Calibri" w:cs="Calibri"/>
          <w:szCs w:val="22"/>
        </w:rPr>
        <w:t xml:space="preserve">Za Objednatele </w:t>
      </w:r>
      <w:r w:rsidR="00345C7C" w:rsidRPr="003A753A">
        <w:rPr>
          <w:rFonts w:ascii="Calibri" w:hAnsi="Calibri" w:cs="Calibri"/>
          <w:szCs w:val="22"/>
        </w:rPr>
        <w:t>zadává úkoly</w:t>
      </w:r>
      <w:r w:rsidRPr="003A753A">
        <w:rPr>
          <w:rFonts w:ascii="Calibri" w:hAnsi="Calibri" w:cs="Calibri"/>
          <w:szCs w:val="22"/>
        </w:rPr>
        <w:t> Poskytovateli statutární zástupce</w:t>
      </w:r>
      <w:r w:rsidR="00913AE9">
        <w:rPr>
          <w:rFonts w:ascii="Calibri" w:hAnsi="Calibri" w:cs="Calibri"/>
          <w:szCs w:val="22"/>
        </w:rPr>
        <w:t xml:space="preserve"> Objednatele nebo jím pověřená osoba. V případě, že Objednatel nebude mít zvoleného statutárního zástupce a nebude žádná statutárním zástupcem pověřená osoba, zadává úkoly Objednatele Poskytovateli člen </w:t>
      </w:r>
      <w:r w:rsidR="00913AE9" w:rsidRPr="00913AE9">
        <w:rPr>
          <w:rFonts w:ascii="Calibri" w:hAnsi="Calibri" w:cs="Calibri"/>
          <w:szCs w:val="22"/>
        </w:rPr>
        <w:t>Rady</w:t>
      </w:r>
      <w:r w:rsidR="005C4FB1" w:rsidRPr="00913AE9">
        <w:rPr>
          <w:rFonts w:ascii="Calibri" w:hAnsi="Calibri" w:cs="Calibri"/>
          <w:szCs w:val="22"/>
        </w:rPr>
        <w:t xml:space="preserve"> </w:t>
      </w:r>
      <w:r w:rsidR="00345C7C" w:rsidRPr="00913AE9">
        <w:rPr>
          <w:rFonts w:ascii="Calibri" w:hAnsi="Calibri" w:cs="Calibri"/>
          <w:szCs w:val="22"/>
        </w:rPr>
        <w:t xml:space="preserve">Asociace </w:t>
      </w:r>
      <w:r w:rsidR="00345C7C" w:rsidRPr="003A753A">
        <w:rPr>
          <w:rFonts w:ascii="Calibri" w:hAnsi="Calibri" w:cs="Calibri"/>
          <w:szCs w:val="22"/>
        </w:rPr>
        <w:t>turistických informačních center České republiky</w:t>
      </w:r>
      <w:r w:rsidR="00A13DDE" w:rsidRPr="003A753A">
        <w:rPr>
          <w:rFonts w:ascii="Calibri" w:hAnsi="Calibri" w:cs="Calibri"/>
          <w:szCs w:val="22"/>
        </w:rPr>
        <w:t xml:space="preserve"> (dále</w:t>
      </w:r>
      <w:r w:rsidR="00B94332" w:rsidRPr="003A753A">
        <w:rPr>
          <w:rFonts w:ascii="Calibri" w:hAnsi="Calibri" w:cs="Calibri"/>
          <w:szCs w:val="22"/>
        </w:rPr>
        <w:t xml:space="preserve"> jen </w:t>
      </w:r>
      <w:r w:rsidR="00B94332" w:rsidRPr="003A753A">
        <w:rPr>
          <w:rFonts w:ascii="Calibri" w:hAnsi="Calibri" w:cs="Calibri"/>
          <w:b/>
          <w:bCs/>
          <w:szCs w:val="22"/>
        </w:rPr>
        <w:t>„Rada“</w:t>
      </w:r>
      <w:r w:rsidR="00B94332" w:rsidRPr="003A753A">
        <w:rPr>
          <w:rFonts w:ascii="Calibri" w:hAnsi="Calibri" w:cs="Calibri"/>
          <w:szCs w:val="22"/>
        </w:rPr>
        <w:t>)</w:t>
      </w:r>
      <w:r w:rsidR="00345C7C" w:rsidRPr="003A753A">
        <w:rPr>
          <w:rFonts w:ascii="Calibri" w:hAnsi="Calibri" w:cs="Calibri"/>
          <w:szCs w:val="22"/>
        </w:rPr>
        <w:t>.</w:t>
      </w:r>
    </w:p>
    <w:p w14:paraId="4F7699C2" w14:textId="77777777" w:rsidR="00241452" w:rsidRDefault="00241452" w:rsidP="005B4AAF">
      <w:pPr>
        <w:rPr>
          <w:rFonts w:ascii="Calibri" w:hAnsi="Calibri" w:cs="Calibri"/>
          <w:szCs w:val="22"/>
        </w:rPr>
      </w:pPr>
    </w:p>
    <w:p w14:paraId="3993E9B3" w14:textId="005F3014" w:rsidR="005C4FB1" w:rsidRPr="005C4FB1" w:rsidRDefault="005C4FB1" w:rsidP="00CD3056">
      <w:pPr>
        <w:pStyle w:val="Odstavecseseznamem"/>
        <w:numPr>
          <w:ilvl w:val="0"/>
          <w:numId w:val="4"/>
        </w:numPr>
        <w:jc w:val="center"/>
        <w:rPr>
          <w:rFonts w:ascii="Calibri" w:hAnsi="Calibri" w:cs="Calibri"/>
          <w:b/>
          <w:szCs w:val="22"/>
        </w:rPr>
      </w:pPr>
      <w:r w:rsidRPr="005C4FB1">
        <w:rPr>
          <w:rFonts w:ascii="Calibri" w:hAnsi="Calibri" w:cs="Calibri"/>
          <w:b/>
          <w:szCs w:val="22"/>
        </w:rPr>
        <w:t>OBSAH ČINNOSTI</w:t>
      </w:r>
      <w:r w:rsidR="00134A7B">
        <w:rPr>
          <w:rFonts w:ascii="Calibri" w:hAnsi="Calibri" w:cs="Calibri"/>
          <w:b/>
          <w:szCs w:val="22"/>
        </w:rPr>
        <w:t xml:space="preserve"> SEKRETARIÁTU</w:t>
      </w:r>
    </w:p>
    <w:p w14:paraId="57D412BB" w14:textId="1A6D8C20" w:rsidR="00134A7B" w:rsidRDefault="00134A7B" w:rsidP="00241452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1. </w:t>
      </w:r>
      <w:r w:rsidR="00CD4106" w:rsidRPr="003A753A">
        <w:rPr>
          <w:rFonts w:ascii="Calibri" w:hAnsi="Calibri" w:cs="Calibri"/>
          <w:szCs w:val="22"/>
        </w:rPr>
        <w:t xml:space="preserve">Plní úkoly dle pokynů </w:t>
      </w:r>
      <w:r w:rsidR="0058651A" w:rsidRPr="003A753A">
        <w:rPr>
          <w:rFonts w:ascii="Calibri" w:hAnsi="Calibri" w:cs="Calibri"/>
          <w:szCs w:val="22"/>
        </w:rPr>
        <w:t>Objednatele</w:t>
      </w:r>
      <w:r w:rsidR="00241452">
        <w:rPr>
          <w:rFonts w:ascii="Calibri" w:hAnsi="Calibri" w:cs="Calibri"/>
          <w:szCs w:val="22"/>
        </w:rPr>
        <w:t>.</w:t>
      </w:r>
      <w:r w:rsidR="00E57446">
        <w:rPr>
          <w:rFonts w:ascii="Calibri" w:hAnsi="Calibri" w:cs="Calibri"/>
          <w:szCs w:val="22"/>
        </w:rPr>
        <w:t xml:space="preserve"> Poskytovatel není oprávněn činit právní jednání za Objednatele; pokud bude mít Poskytovatel činit právní jednání za Objednatele, je oprávněn tak činit pouze na základě plné moci udělené Objednatelem</w:t>
      </w:r>
      <w:r w:rsidR="0080214E">
        <w:rPr>
          <w:rFonts w:ascii="Calibri" w:hAnsi="Calibri" w:cs="Calibri"/>
          <w:szCs w:val="22"/>
        </w:rPr>
        <w:t xml:space="preserve">  </w:t>
      </w:r>
    </w:p>
    <w:p w14:paraId="3E776541" w14:textId="439220D4" w:rsidR="00062D96" w:rsidRDefault="00134A7B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 xml:space="preserve">2. </w:t>
      </w:r>
      <w:r w:rsidR="00933A38" w:rsidRPr="003A753A">
        <w:rPr>
          <w:rFonts w:ascii="Calibri" w:hAnsi="Calibri" w:cs="Calibri"/>
          <w:szCs w:val="22"/>
        </w:rPr>
        <w:t>Svým vystupováním hájí zájmy Objednatele a členské základny Objednatele.</w:t>
      </w:r>
      <w:r w:rsidR="00541A85">
        <w:rPr>
          <w:rFonts w:ascii="Calibri" w:hAnsi="Calibri" w:cs="Calibri"/>
          <w:szCs w:val="22"/>
        </w:rPr>
        <w:t xml:space="preserve"> </w:t>
      </w:r>
      <w:r w:rsidR="00062D96" w:rsidRPr="003A753A">
        <w:rPr>
          <w:rFonts w:ascii="Calibri" w:hAnsi="Calibri" w:cs="Calibri"/>
          <w:szCs w:val="22"/>
        </w:rPr>
        <w:t>Aktivně vystupuje směrem k členské základně Objednatele a veřejnosti</w:t>
      </w:r>
      <w:r w:rsidR="00CD3056">
        <w:rPr>
          <w:rFonts w:ascii="Calibri" w:hAnsi="Calibri" w:cs="Calibri"/>
          <w:szCs w:val="22"/>
        </w:rPr>
        <w:t>.</w:t>
      </w:r>
    </w:p>
    <w:p w14:paraId="4DE159D3" w14:textId="6A9F38CE" w:rsidR="00134A7B" w:rsidRDefault="00134A7B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3. </w:t>
      </w:r>
      <w:r w:rsidR="00CD3056">
        <w:rPr>
          <w:rFonts w:ascii="Calibri" w:hAnsi="Calibri" w:cs="Calibri"/>
          <w:szCs w:val="22"/>
        </w:rPr>
        <w:t xml:space="preserve">Zajišťuje veškeré spisové agendy dle platných </w:t>
      </w:r>
      <w:r w:rsidR="00241452">
        <w:rPr>
          <w:rFonts w:ascii="Calibri" w:hAnsi="Calibri" w:cs="Calibri"/>
          <w:szCs w:val="22"/>
        </w:rPr>
        <w:t>obecně závazných právních předpisů</w:t>
      </w:r>
      <w:r w:rsidR="00CD3056">
        <w:rPr>
          <w:rFonts w:ascii="Calibri" w:hAnsi="Calibri" w:cs="Calibri"/>
          <w:szCs w:val="22"/>
        </w:rPr>
        <w:t>.</w:t>
      </w:r>
    </w:p>
    <w:p w14:paraId="7E9E55CA" w14:textId="369F97CF" w:rsidR="00CD3056" w:rsidRDefault="00CD3056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4. Zajišťuje plnění všech smluvních vztahů Objednavatele.</w:t>
      </w:r>
    </w:p>
    <w:p w14:paraId="588036B8" w14:textId="041DC38E" w:rsidR="00CD3056" w:rsidRDefault="00CD3056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5. Vede kompletní účetnictví dle </w:t>
      </w:r>
      <w:r w:rsidR="00241452">
        <w:rPr>
          <w:rFonts w:ascii="Calibri" w:hAnsi="Calibri" w:cs="Calibri"/>
          <w:szCs w:val="22"/>
        </w:rPr>
        <w:t>obecně závazných právních předpisů</w:t>
      </w:r>
      <w:r>
        <w:rPr>
          <w:rFonts w:ascii="Calibri" w:hAnsi="Calibri" w:cs="Calibri"/>
          <w:szCs w:val="22"/>
        </w:rPr>
        <w:t xml:space="preserve">, zajišťuje </w:t>
      </w:r>
      <w:r w:rsidR="00241452">
        <w:rPr>
          <w:rFonts w:ascii="Calibri" w:hAnsi="Calibri" w:cs="Calibri"/>
          <w:szCs w:val="22"/>
        </w:rPr>
        <w:t>přípravu a podání daňových</w:t>
      </w:r>
      <w:r>
        <w:rPr>
          <w:rFonts w:ascii="Calibri" w:hAnsi="Calibri" w:cs="Calibri"/>
          <w:szCs w:val="22"/>
        </w:rPr>
        <w:t xml:space="preserve"> přiznání</w:t>
      </w:r>
      <w:r w:rsidR="00532BD1">
        <w:rPr>
          <w:rFonts w:ascii="Calibri" w:hAnsi="Calibri" w:cs="Calibri"/>
          <w:szCs w:val="22"/>
        </w:rPr>
        <w:t xml:space="preserve"> a konzultace s daňovým poradcem.</w:t>
      </w:r>
    </w:p>
    <w:p w14:paraId="3A09D482" w14:textId="303B614D" w:rsidR="00CD3056" w:rsidRDefault="00CD3056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 Hospodaří s finančními prostředky Objednavatele dle schvále</w:t>
      </w:r>
      <w:r w:rsidR="00532BD1">
        <w:rPr>
          <w:rFonts w:ascii="Calibri" w:hAnsi="Calibri" w:cs="Calibri"/>
          <w:szCs w:val="22"/>
        </w:rPr>
        <w:t>ného rozpočtu. Připravuje návrh</w:t>
      </w:r>
      <w:r>
        <w:rPr>
          <w:rFonts w:ascii="Calibri" w:hAnsi="Calibri" w:cs="Calibri"/>
          <w:szCs w:val="22"/>
        </w:rPr>
        <w:t xml:space="preserve"> a úpravu rozpočtu na daný kalendářní rok dle </w:t>
      </w:r>
      <w:r w:rsidR="00241452">
        <w:rPr>
          <w:rFonts w:ascii="Calibri" w:hAnsi="Calibri" w:cs="Calibri"/>
          <w:szCs w:val="22"/>
        </w:rPr>
        <w:t>pokynů Objednatele</w:t>
      </w:r>
      <w:r w:rsidR="00532BD1">
        <w:rPr>
          <w:rFonts w:ascii="Calibri" w:hAnsi="Calibri" w:cs="Calibri"/>
          <w:szCs w:val="22"/>
        </w:rPr>
        <w:t>.</w:t>
      </w:r>
    </w:p>
    <w:p w14:paraId="212C9AE7" w14:textId="02A1D93F" w:rsidR="00B97A1E" w:rsidRDefault="00532BD1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7.</w:t>
      </w:r>
      <w:r w:rsidRPr="00532BD1">
        <w:rPr>
          <w:rFonts w:ascii="Calibri" w:hAnsi="Calibri" w:cs="Calibri"/>
          <w:szCs w:val="22"/>
        </w:rPr>
        <w:t xml:space="preserve"> </w:t>
      </w:r>
      <w:r w:rsidRPr="003A753A">
        <w:rPr>
          <w:rFonts w:ascii="Calibri" w:hAnsi="Calibri" w:cs="Calibri"/>
          <w:szCs w:val="22"/>
        </w:rPr>
        <w:t xml:space="preserve">Aktivně vyhledává partnery pro </w:t>
      </w:r>
      <w:r w:rsidR="00845DEA">
        <w:rPr>
          <w:rFonts w:ascii="Calibri" w:hAnsi="Calibri" w:cs="Calibri"/>
          <w:szCs w:val="22"/>
        </w:rPr>
        <w:t>spolupráci s Objednatelem</w:t>
      </w:r>
      <w:r w:rsidRPr="003A753A">
        <w:rPr>
          <w:rFonts w:ascii="Calibri" w:hAnsi="Calibri" w:cs="Calibri"/>
          <w:szCs w:val="22"/>
        </w:rPr>
        <w:t xml:space="preserve">, </w:t>
      </w:r>
      <w:r w:rsidR="00845DEA">
        <w:rPr>
          <w:rFonts w:ascii="Calibri" w:hAnsi="Calibri" w:cs="Calibri"/>
          <w:szCs w:val="22"/>
        </w:rPr>
        <w:t>hledá inspirac</w:t>
      </w:r>
      <w:r w:rsidR="00B27D28">
        <w:rPr>
          <w:rFonts w:ascii="Calibri" w:hAnsi="Calibri" w:cs="Calibri"/>
          <w:szCs w:val="22"/>
        </w:rPr>
        <w:t>i</w:t>
      </w:r>
      <w:r w:rsidRPr="003A753A">
        <w:rPr>
          <w:rFonts w:ascii="Calibri" w:hAnsi="Calibri" w:cs="Calibri"/>
          <w:szCs w:val="22"/>
        </w:rPr>
        <w:t xml:space="preserve"> od ostatních profesních spolků</w:t>
      </w:r>
      <w:r>
        <w:rPr>
          <w:rFonts w:ascii="Calibri" w:hAnsi="Calibri" w:cs="Calibri"/>
          <w:szCs w:val="22"/>
        </w:rPr>
        <w:t xml:space="preserve">.  Zajišťuje </w:t>
      </w:r>
      <w:r w:rsidR="00B97A1E" w:rsidRPr="003A753A">
        <w:rPr>
          <w:rFonts w:ascii="Calibri" w:hAnsi="Calibri" w:cs="Calibri"/>
          <w:szCs w:val="22"/>
        </w:rPr>
        <w:t xml:space="preserve">jednání s orgány veřejné </w:t>
      </w:r>
      <w:r w:rsidR="00845DEA">
        <w:rPr>
          <w:rFonts w:ascii="Calibri" w:hAnsi="Calibri" w:cs="Calibri"/>
          <w:szCs w:val="22"/>
        </w:rPr>
        <w:t>správy a jinými subjekty působícími v</w:t>
      </w:r>
      <w:r w:rsidR="00241452">
        <w:rPr>
          <w:rFonts w:ascii="Calibri" w:hAnsi="Calibri" w:cs="Calibri"/>
          <w:szCs w:val="22"/>
        </w:rPr>
        <w:t xml:space="preserve"> oblasti </w:t>
      </w:r>
      <w:r w:rsidR="00845DEA">
        <w:rPr>
          <w:rFonts w:ascii="Calibri" w:hAnsi="Calibri" w:cs="Calibri"/>
          <w:szCs w:val="22"/>
        </w:rPr>
        <w:t>cestovní</w:t>
      </w:r>
      <w:r w:rsidR="00241452">
        <w:rPr>
          <w:rFonts w:ascii="Calibri" w:hAnsi="Calibri" w:cs="Calibri"/>
          <w:szCs w:val="22"/>
        </w:rPr>
        <w:t>ho</w:t>
      </w:r>
      <w:r w:rsidR="00845DEA">
        <w:rPr>
          <w:rFonts w:ascii="Calibri" w:hAnsi="Calibri" w:cs="Calibri"/>
          <w:szCs w:val="22"/>
        </w:rPr>
        <w:t xml:space="preserve"> ruchu</w:t>
      </w:r>
    </w:p>
    <w:p w14:paraId="473F5A06" w14:textId="3A15EB88" w:rsidR="00B97A1E" w:rsidRDefault="00532BD1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8. </w:t>
      </w:r>
      <w:r w:rsidR="00671819" w:rsidRPr="003A753A">
        <w:rPr>
          <w:rFonts w:ascii="Calibri" w:hAnsi="Calibri" w:cs="Calibri"/>
          <w:szCs w:val="22"/>
        </w:rPr>
        <w:t xml:space="preserve">Aktivně vyhledává </w:t>
      </w:r>
      <w:r w:rsidR="00B54B88" w:rsidRPr="003A753A">
        <w:rPr>
          <w:rFonts w:ascii="Calibri" w:hAnsi="Calibri" w:cs="Calibri"/>
          <w:szCs w:val="22"/>
        </w:rPr>
        <w:t xml:space="preserve">možné </w:t>
      </w:r>
      <w:r w:rsidR="00671819" w:rsidRPr="003A753A">
        <w:rPr>
          <w:rFonts w:ascii="Calibri" w:hAnsi="Calibri" w:cs="Calibri"/>
          <w:szCs w:val="22"/>
        </w:rPr>
        <w:t>získání dotačních zdrojů a sleduje problematiku</w:t>
      </w:r>
      <w:r>
        <w:rPr>
          <w:rFonts w:ascii="Calibri" w:hAnsi="Calibri" w:cs="Calibri"/>
          <w:szCs w:val="22"/>
        </w:rPr>
        <w:t xml:space="preserve"> </w:t>
      </w:r>
      <w:r w:rsidR="00B97A1E" w:rsidRPr="003A753A">
        <w:rPr>
          <w:rFonts w:ascii="Calibri" w:hAnsi="Calibri" w:cs="Calibri"/>
          <w:szCs w:val="22"/>
        </w:rPr>
        <w:t>zpracování a administrace jednoduchých projektů z dotačních programů</w:t>
      </w:r>
    </w:p>
    <w:p w14:paraId="333231EA" w14:textId="1617EC67" w:rsidR="00532BD1" w:rsidRDefault="00532BD1" w:rsidP="00DB62E8">
      <w:pPr>
        <w:spacing w:line="360" w:lineRule="auto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 xml:space="preserve">9. Zajišťuje činnosti spojené se systémem </w:t>
      </w:r>
      <w:r w:rsidRPr="00241452">
        <w:rPr>
          <w:rFonts w:ascii="Calibri" w:hAnsi="Calibri" w:cs="Calibri"/>
          <w:szCs w:val="22"/>
        </w:rPr>
        <w:t>Jednotné klasifikace a certifikace Turistických informačních center</w:t>
      </w:r>
      <w:r w:rsidR="00241452">
        <w:rPr>
          <w:rFonts w:ascii="Calibri" w:hAnsi="Calibri" w:cs="Calibri"/>
          <w:szCs w:val="22"/>
        </w:rPr>
        <w:t>.</w:t>
      </w:r>
    </w:p>
    <w:p w14:paraId="0ADE95CB" w14:textId="77777777" w:rsidR="00845DEA" w:rsidRDefault="00DB62E8" w:rsidP="00DB62E8">
      <w:pPr>
        <w:spacing w:line="360" w:lineRule="auto"/>
        <w:rPr>
          <w:rFonts w:ascii="Calibri" w:hAnsi="Calibri" w:cs="Calibri"/>
          <w:szCs w:val="22"/>
        </w:rPr>
      </w:pPr>
      <w:r w:rsidRPr="00DB62E8">
        <w:rPr>
          <w:rFonts w:ascii="Calibri" w:hAnsi="Calibri" w:cs="Calibri"/>
          <w:szCs w:val="22"/>
        </w:rPr>
        <w:t>10.</w:t>
      </w:r>
      <w:r w:rsidRPr="00DB62E8">
        <w:t xml:space="preserve"> </w:t>
      </w:r>
      <w:r w:rsidRPr="00DB62E8">
        <w:rPr>
          <w:rFonts w:ascii="Calibri" w:hAnsi="Calibri" w:cs="Calibri"/>
          <w:szCs w:val="22"/>
        </w:rPr>
        <w:t>Poskytovatel se zavazuje v době platnosti Smlouvy</w:t>
      </w:r>
      <w:r w:rsidR="00845DEA">
        <w:rPr>
          <w:rFonts w:ascii="Calibri" w:hAnsi="Calibri" w:cs="Calibri"/>
          <w:szCs w:val="22"/>
        </w:rPr>
        <w:t>:</w:t>
      </w:r>
    </w:p>
    <w:p w14:paraId="14AC18F6" w14:textId="251AC039" w:rsidR="00DB62E8" w:rsidRDefault="00845DEA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a) vystupovat</w:t>
      </w:r>
      <w:r w:rsidR="00DB62E8" w:rsidRPr="00DB62E8">
        <w:rPr>
          <w:rFonts w:ascii="Calibri" w:hAnsi="Calibri" w:cs="Calibri"/>
          <w:szCs w:val="22"/>
        </w:rPr>
        <w:t xml:space="preserve"> </w:t>
      </w:r>
      <w:r w:rsidR="00241452">
        <w:rPr>
          <w:rFonts w:ascii="Calibri" w:hAnsi="Calibri" w:cs="Calibri"/>
          <w:szCs w:val="22"/>
        </w:rPr>
        <w:t xml:space="preserve">za </w:t>
      </w:r>
      <w:r>
        <w:rPr>
          <w:rFonts w:ascii="Calibri" w:hAnsi="Calibri" w:cs="Calibri"/>
          <w:szCs w:val="22"/>
        </w:rPr>
        <w:t>Objednatele a zajišť</w:t>
      </w:r>
      <w:r w:rsidR="00241452">
        <w:rPr>
          <w:rFonts w:ascii="Calibri" w:hAnsi="Calibri" w:cs="Calibri"/>
          <w:szCs w:val="22"/>
        </w:rPr>
        <w:t>ovat</w:t>
      </w:r>
      <w:r w:rsidR="00DB62E8" w:rsidRPr="00DB62E8">
        <w:rPr>
          <w:rFonts w:ascii="Calibri" w:hAnsi="Calibri" w:cs="Calibri"/>
          <w:szCs w:val="22"/>
        </w:rPr>
        <w:t xml:space="preserve"> řádně a odpověd</w:t>
      </w:r>
      <w:r>
        <w:rPr>
          <w:rFonts w:ascii="Calibri" w:hAnsi="Calibri" w:cs="Calibri"/>
          <w:szCs w:val="22"/>
        </w:rPr>
        <w:t>ně chod sekretariátu,</w:t>
      </w:r>
    </w:p>
    <w:p w14:paraId="29465E6D" w14:textId="301D695D" w:rsidR="00DB62E8" w:rsidRDefault="00845DEA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b) </w:t>
      </w:r>
      <w:r w:rsidR="006524F4">
        <w:rPr>
          <w:rFonts w:ascii="Calibri" w:hAnsi="Calibri" w:cs="Calibri"/>
          <w:szCs w:val="22"/>
        </w:rPr>
        <w:t xml:space="preserve">plnit úkoly vyplývající ze Smlouvy v sídle Objednatele případně na jiných místech určených </w:t>
      </w:r>
      <w:r w:rsidR="006524F4" w:rsidRPr="006524F4">
        <w:rPr>
          <w:rFonts w:ascii="Calibri" w:hAnsi="Calibri" w:cs="Calibri"/>
          <w:szCs w:val="22"/>
        </w:rPr>
        <w:t>Objednatelem</w:t>
      </w:r>
      <w:r w:rsidRPr="006524F4">
        <w:rPr>
          <w:rFonts w:ascii="Calibri" w:hAnsi="Calibri" w:cs="Calibri"/>
          <w:szCs w:val="22"/>
        </w:rPr>
        <w:t>,</w:t>
      </w:r>
    </w:p>
    <w:p w14:paraId="0BA132E6" w14:textId="4573F0C3" w:rsidR="00DB62E8" w:rsidRDefault="00845DEA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c) plnit </w:t>
      </w:r>
      <w:r w:rsidR="006524F4">
        <w:rPr>
          <w:rFonts w:ascii="Calibri" w:hAnsi="Calibri" w:cs="Calibri"/>
          <w:szCs w:val="22"/>
        </w:rPr>
        <w:t xml:space="preserve">úkoly vyplývající ze Smlouvy </w:t>
      </w:r>
      <w:r>
        <w:rPr>
          <w:rFonts w:ascii="Calibri" w:hAnsi="Calibri" w:cs="Calibri"/>
          <w:szCs w:val="22"/>
        </w:rPr>
        <w:t>na telefonu či</w:t>
      </w:r>
      <w:r w:rsidR="00DB62E8" w:rsidRPr="00DB62E8">
        <w:rPr>
          <w:rFonts w:ascii="Calibri" w:hAnsi="Calibri" w:cs="Calibri"/>
          <w:szCs w:val="22"/>
        </w:rPr>
        <w:t xml:space="preserve"> e-mailu ve všední </w:t>
      </w:r>
      <w:r w:rsidRPr="00295E9D">
        <w:rPr>
          <w:rFonts w:ascii="Calibri" w:hAnsi="Calibri" w:cs="Calibri"/>
          <w:szCs w:val="22"/>
        </w:rPr>
        <w:t>dny od 9:00 do 16:00</w:t>
      </w:r>
      <w:r w:rsidR="00DB62E8" w:rsidRPr="00295E9D">
        <w:rPr>
          <w:rFonts w:ascii="Calibri" w:hAnsi="Calibri" w:cs="Calibri"/>
          <w:szCs w:val="22"/>
        </w:rPr>
        <w:t xml:space="preserve"> a v tomto čase bude neprodleně řešit dotazy a požadavky </w:t>
      </w:r>
      <w:r w:rsidRPr="00295E9D">
        <w:rPr>
          <w:rFonts w:ascii="Calibri" w:hAnsi="Calibri" w:cs="Calibri"/>
          <w:szCs w:val="22"/>
        </w:rPr>
        <w:t xml:space="preserve">a úkoly </w:t>
      </w:r>
      <w:r w:rsidR="00DB62E8" w:rsidRPr="00295E9D">
        <w:rPr>
          <w:rFonts w:ascii="Calibri" w:hAnsi="Calibri" w:cs="Calibri"/>
          <w:szCs w:val="22"/>
        </w:rPr>
        <w:t>související se zajištěním Služ</w:t>
      </w:r>
      <w:r w:rsidR="00295E9D">
        <w:rPr>
          <w:rFonts w:ascii="Calibri" w:hAnsi="Calibri" w:cs="Calibri"/>
          <w:szCs w:val="22"/>
        </w:rPr>
        <w:t>e</w:t>
      </w:r>
      <w:r w:rsidR="00DB62E8" w:rsidRPr="00295E9D">
        <w:rPr>
          <w:rFonts w:ascii="Calibri" w:hAnsi="Calibri" w:cs="Calibri"/>
          <w:szCs w:val="22"/>
        </w:rPr>
        <w:t>b.</w:t>
      </w:r>
      <w:r w:rsidR="00DB62E8" w:rsidRPr="00DB62E8">
        <w:rPr>
          <w:rFonts w:ascii="Calibri" w:hAnsi="Calibri" w:cs="Calibri"/>
          <w:szCs w:val="22"/>
        </w:rPr>
        <w:t xml:space="preserve"> Krátkodobá změna času poskytování Služ</w:t>
      </w:r>
      <w:r w:rsidR="00295E9D">
        <w:rPr>
          <w:rFonts w:ascii="Calibri" w:hAnsi="Calibri" w:cs="Calibri"/>
          <w:szCs w:val="22"/>
        </w:rPr>
        <w:t>e</w:t>
      </w:r>
      <w:r w:rsidR="00DB62E8" w:rsidRPr="00DB62E8">
        <w:rPr>
          <w:rFonts w:ascii="Calibri" w:hAnsi="Calibri" w:cs="Calibri"/>
          <w:szCs w:val="22"/>
        </w:rPr>
        <w:t>b je možná pouze po předchozí domluvě s Objednatelem.</w:t>
      </w:r>
    </w:p>
    <w:p w14:paraId="0EAA4EE2" w14:textId="532DF607" w:rsidR="00DB62E8" w:rsidRDefault="00F46A63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</w:t>
      </w:r>
      <w:r w:rsidR="00845DEA">
        <w:rPr>
          <w:rFonts w:ascii="Calibri" w:hAnsi="Calibri" w:cs="Calibri"/>
          <w:szCs w:val="22"/>
        </w:rPr>
        <w:t>)</w:t>
      </w:r>
      <w:r>
        <w:rPr>
          <w:rFonts w:ascii="Calibri" w:hAnsi="Calibri" w:cs="Calibri"/>
          <w:szCs w:val="22"/>
        </w:rPr>
        <w:t xml:space="preserve"> </w:t>
      </w:r>
      <w:r w:rsidR="00295E9D">
        <w:rPr>
          <w:rFonts w:ascii="Calibri" w:hAnsi="Calibri" w:cs="Calibri"/>
          <w:szCs w:val="22"/>
        </w:rPr>
        <w:t xml:space="preserve">po předchozím písemném souhlasu </w:t>
      </w:r>
      <w:r w:rsidR="00845DEA">
        <w:rPr>
          <w:rFonts w:ascii="Calibri" w:hAnsi="Calibri" w:cs="Calibri"/>
          <w:szCs w:val="22"/>
        </w:rPr>
        <w:t>Objednatel</w:t>
      </w:r>
      <w:r w:rsidR="00295E9D">
        <w:rPr>
          <w:rFonts w:ascii="Calibri" w:hAnsi="Calibri" w:cs="Calibri"/>
          <w:szCs w:val="22"/>
        </w:rPr>
        <w:t>e</w:t>
      </w:r>
      <w:r w:rsidR="00845DEA">
        <w:rPr>
          <w:rFonts w:ascii="Calibri" w:hAnsi="Calibri" w:cs="Calibri"/>
          <w:szCs w:val="22"/>
        </w:rPr>
        <w:t xml:space="preserve"> dočasné omez</w:t>
      </w:r>
      <w:r w:rsidR="00295E9D">
        <w:rPr>
          <w:rFonts w:ascii="Calibri" w:hAnsi="Calibri" w:cs="Calibri"/>
          <w:szCs w:val="22"/>
        </w:rPr>
        <w:t>it</w:t>
      </w:r>
      <w:r w:rsidR="00845DEA">
        <w:rPr>
          <w:rFonts w:ascii="Calibri" w:hAnsi="Calibri" w:cs="Calibri"/>
          <w:szCs w:val="22"/>
        </w:rPr>
        <w:t xml:space="preserve"> plnění Služ</w:t>
      </w:r>
      <w:r w:rsidR="00295E9D">
        <w:rPr>
          <w:rFonts w:ascii="Calibri" w:hAnsi="Calibri" w:cs="Calibri"/>
          <w:szCs w:val="22"/>
        </w:rPr>
        <w:t>e</w:t>
      </w:r>
      <w:r w:rsidR="00845DEA">
        <w:rPr>
          <w:rFonts w:ascii="Calibri" w:hAnsi="Calibri" w:cs="Calibri"/>
          <w:szCs w:val="22"/>
        </w:rPr>
        <w:t xml:space="preserve">b </w:t>
      </w:r>
      <w:r w:rsidR="00DB62E8" w:rsidRPr="00DB62E8">
        <w:rPr>
          <w:rFonts w:ascii="Calibri" w:hAnsi="Calibri" w:cs="Calibri"/>
          <w:szCs w:val="22"/>
        </w:rPr>
        <w:t>například z důvodu dovolené,</w:t>
      </w:r>
      <w:r w:rsidR="00845DEA">
        <w:rPr>
          <w:rFonts w:ascii="Calibri" w:hAnsi="Calibri" w:cs="Calibri"/>
          <w:szCs w:val="22"/>
        </w:rPr>
        <w:t xml:space="preserve"> nemoci apod. </w:t>
      </w:r>
    </w:p>
    <w:p w14:paraId="0FD7FA4F" w14:textId="436A5298" w:rsidR="00845DEA" w:rsidRDefault="00845DEA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e)</w:t>
      </w:r>
      <w:r w:rsidR="00B27D28">
        <w:rPr>
          <w:rFonts w:ascii="Calibri" w:hAnsi="Calibri" w:cs="Calibri"/>
          <w:szCs w:val="22"/>
        </w:rPr>
        <w:t xml:space="preserve"> </w:t>
      </w:r>
      <w:r w:rsidR="00295E9D">
        <w:rPr>
          <w:rFonts w:ascii="Calibri" w:hAnsi="Calibri" w:cs="Calibri"/>
          <w:szCs w:val="22"/>
        </w:rPr>
        <w:t xml:space="preserve">využívat </w:t>
      </w:r>
      <w:r w:rsidR="00F46A63">
        <w:rPr>
          <w:rFonts w:ascii="Calibri" w:hAnsi="Calibri" w:cs="Calibri"/>
          <w:szCs w:val="22"/>
        </w:rPr>
        <w:t>vlastní výpočetní technik</w:t>
      </w:r>
      <w:r w:rsidR="00295E9D">
        <w:rPr>
          <w:rFonts w:ascii="Calibri" w:hAnsi="Calibri" w:cs="Calibri"/>
          <w:szCs w:val="22"/>
        </w:rPr>
        <w:t>u</w:t>
      </w:r>
      <w:r w:rsidR="00F46A63">
        <w:rPr>
          <w:rFonts w:ascii="Calibri" w:hAnsi="Calibri" w:cs="Calibri"/>
          <w:szCs w:val="22"/>
        </w:rPr>
        <w:t>, včetně mobilního telefonu, dispon</w:t>
      </w:r>
      <w:r w:rsidR="00295E9D">
        <w:rPr>
          <w:rFonts w:ascii="Calibri" w:hAnsi="Calibri" w:cs="Calibri"/>
          <w:szCs w:val="22"/>
        </w:rPr>
        <w:t>ovat</w:t>
      </w:r>
      <w:r w:rsidR="00F46A63">
        <w:rPr>
          <w:rFonts w:ascii="Calibri" w:hAnsi="Calibri" w:cs="Calibri"/>
          <w:szCs w:val="22"/>
        </w:rPr>
        <w:t xml:space="preserve"> dostatečným síťovým připojením v takové kapacitě, aby mohl </w:t>
      </w:r>
      <w:r w:rsidR="00295E9D">
        <w:rPr>
          <w:rFonts w:ascii="Calibri" w:hAnsi="Calibri" w:cs="Calibri"/>
          <w:szCs w:val="22"/>
        </w:rPr>
        <w:t>řádně</w:t>
      </w:r>
      <w:r w:rsidR="00F46A63">
        <w:rPr>
          <w:rFonts w:ascii="Calibri" w:hAnsi="Calibri" w:cs="Calibri"/>
          <w:szCs w:val="22"/>
        </w:rPr>
        <w:t xml:space="preserve"> vykonávat Služby pro Objednavatele.</w:t>
      </w:r>
    </w:p>
    <w:p w14:paraId="42A1E6C9" w14:textId="77777777" w:rsidR="00532BD1" w:rsidRPr="00532BD1" w:rsidRDefault="00532BD1" w:rsidP="00B97A1E">
      <w:pPr>
        <w:rPr>
          <w:rFonts w:ascii="Calibri" w:hAnsi="Calibri" w:cs="Calibri"/>
          <w:b/>
          <w:szCs w:val="22"/>
        </w:rPr>
      </w:pPr>
    </w:p>
    <w:p w14:paraId="6213B650" w14:textId="5562A198" w:rsidR="00532BD1" w:rsidRPr="00532BD1" w:rsidRDefault="00532BD1" w:rsidP="00532BD1">
      <w:pPr>
        <w:pStyle w:val="Odstavecseseznamem"/>
        <w:numPr>
          <w:ilvl w:val="0"/>
          <w:numId w:val="4"/>
        </w:numPr>
        <w:jc w:val="center"/>
        <w:rPr>
          <w:rFonts w:ascii="Calibri" w:hAnsi="Calibri" w:cs="Calibri"/>
          <w:b/>
          <w:szCs w:val="22"/>
        </w:rPr>
      </w:pPr>
      <w:r w:rsidRPr="00532BD1">
        <w:rPr>
          <w:rFonts w:ascii="Calibri" w:hAnsi="Calibri" w:cs="Calibri"/>
          <w:b/>
          <w:szCs w:val="22"/>
        </w:rPr>
        <w:t xml:space="preserve">ČINNOSTI </w:t>
      </w:r>
      <w:r w:rsidR="00A87824">
        <w:rPr>
          <w:rFonts w:ascii="Calibri" w:hAnsi="Calibri" w:cs="Calibri"/>
          <w:b/>
          <w:szCs w:val="22"/>
        </w:rPr>
        <w:t xml:space="preserve">POSKYTOVATELE </w:t>
      </w:r>
      <w:r w:rsidRPr="00532BD1">
        <w:rPr>
          <w:rFonts w:ascii="Calibri" w:hAnsi="Calibri" w:cs="Calibri"/>
          <w:b/>
          <w:szCs w:val="22"/>
        </w:rPr>
        <w:t>SMĚREM K ČLENSKÉ ZÁKLADNĚ OBJEDNAVATELE</w:t>
      </w:r>
    </w:p>
    <w:p w14:paraId="396069A0" w14:textId="77777777" w:rsidR="00A84B88" w:rsidRDefault="00A84B88" w:rsidP="00A84B88">
      <w:pPr>
        <w:rPr>
          <w:rFonts w:ascii="Calibri" w:hAnsi="Calibri" w:cs="Calibri"/>
          <w:b/>
          <w:szCs w:val="22"/>
        </w:rPr>
      </w:pPr>
    </w:p>
    <w:p w14:paraId="769227A6" w14:textId="15D761CE" w:rsidR="00900C19" w:rsidRDefault="00295E9D" w:rsidP="00295E9D">
      <w:pPr>
        <w:pStyle w:val="Odstavecseseznamem"/>
        <w:numPr>
          <w:ilvl w:val="0"/>
          <w:numId w:val="7"/>
        </w:numPr>
        <w:spacing w:line="360" w:lineRule="auto"/>
        <w:ind w:left="714" w:hanging="35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Poskytovatel z</w:t>
      </w:r>
      <w:r w:rsidR="00A84B88" w:rsidRPr="00A84B88">
        <w:rPr>
          <w:rFonts w:ascii="Calibri" w:hAnsi="Calibri" w:cs="Calibri"/>
          <w:szCs w:val="22"/>
        </w:rPr>
        <w:t>ajiš</w:t>
      </w:r>
      <w:r>
        <w:rPr>
          <w:rFonts w:ascii="Calibri" w:hAnsi="Calibri" w:cs="Calibri"/>
          <w:szCs w:val="22"/>
        </w:rPr>
        <w:t>ťuje</w:t>
      </w:r>
      <w:r w:rsidR="00A84B88" w:rsidRPr="00A84B88">
        <w:rPr>
          <w:rFonts w:ascii="Calibri" w:hAnsi="Calibri" w:cs="Calibri"/>
          <w:szCs w:val="22"/>
        </w:rPr>
        <w:t xml:space="preserve"> p</w:t>
      </w:r>
      <w:r w:rsidR="00532BD1" w:rsidRPr="00A84B88">
        <w:rPr>
          <w:rFonts w:ascii="Calibri" w:hAnsi="Calibri" w:cs="Calibri"/>
          <w:szCs w:val="22"/>
        </w:rPr>
        <w:t>omoc</w:t>
      </w:r>
      <w:r w:rsidR="00A84B88" w:rsidRPr="00A84B88">
        <w:rPr>
          <w:rFonts w:ascii="Calibri" w:hAnsi="Calibri" w:cs="Calibri"/>
          <w:szCs w:val="22"/>
        </w:rPr>
        <w:t xml:space="preserve"> a podpor</w:t>
      </w:r>
      <w:r>
        <w:rPr>
          <w:rFonts w:ascii="Calibri" w:hAnsi="Calibri" w:cs="Calibri"/>
          <w:szCs w:val="22"/>
        </w:rPr>
        <w:t>u</w:t>
      </w:r>
      <w:r w:rsidR="00900C19" w:rsidRPr="00A84B88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členům Objednatele</w:t>
      </w:r>
      <w:r w:rsidR="00532BD1" w:rsidRPr="00A84B88">
        <w:rPr>
          <w:rFonts w:ascii="Calibri" w:hAnsi="Calibri" w:cs="Calibri"/>
          <w:szCs w:val="22"/>
        </w:rPr>
        <w:t>, konzultace, podává informac</w:t>
      </w:r>
      <w:r>
        <w:rPr>
          <w:rFonts w:ascii="Calibri" w:hAnsi="Calibri" w:cs="Calibri"/>
          <w:szCs w:val="22"/>
        </w:rPr>
        <w:t>e a</w:t>
      </w:r>
      <w:r w:rsidR="00532BD1" w:rsidRPr="00A84B88">
        <w:rPr>
          <w:rFonts w:ascii="Calibri" w:hAnsi="Calibri" w:cs="Calibri"/>
          <w:szCs w:val="22"/>
        </w:rPr>
        <w:t xml:space="preserve"> zasílá novin</w:t>
      </w:r>
      <w:r>
        <w:rPr>
          <w:rFonts w:ascii="Calibri" w:hAnsi="Calibri" w:cs="Calibri"/>
          <w:szCs w:val="22"/>
        </w:rPr>
        <w:t>ky</w:t>
      </w:r>
      <w:r w:rsidR="00532BD1" w:rsidRPr="00A84B88">
        <w:rPr>
          <w:rFonts w:ascii="Calibri" w:hAnsi="Calibri" w:cs="Calibri"/>
          <w:szCs w:val="22"/>
        </w:rPr>
        <w:t xml:space="preserve"> z</w:t>
      </w:r>
      <w:r>
        <w:rPr>
          <w:rFonts w:ascii="Calibri" w:hAnsi="Calibri" w:cs="Calibri"/>
          <w:szCs w:val="22"/>
        </w:rPr>
        <w:t> jednání Rady členům Objednatele</w:t>
      </w:r>
      <w:r w:rsidR="00E07133" w:rsidRPr="00A84B88">
        <w:rPr>
          <w:rFonts w:ascii="Calibri" w:hAnsi="Calibri" w:cs="Calibri"/>
          <w:szCs w:val="22"/>
        </w:rPr>
        <w:t xml:space="preserve">, </w:t>
      </w:r>
      <w:r w:rsidR="00900C19" w:rsidRPr="00A84B88">
        <w:rPr>
          <w:rFonts w:ascii="Calibri" w:hAnsi="Calibri" w:cs="Calibri"/>
          <w:szCs w:val="22"/>
        </w:rPr>
        <w:t>komunik</w:t>
      </w:r>
      <w:r>
        <w:rPr>
          <w:rFonts w:ascii="Calibri" w:hAnsi="Calibri" w:cs="Calibri"/>
          <w:szCs w:val="22"/>
        </w:rPr>
        <w:t>uje</w:t>
      </w:r>
      <w:r w:rsidR="00900C19" w:rsidRPr="00A84B88">
        <w:rPr>
          <w:rFonts w:ascii="Calibri" w:hAnsi="Calibri" w:cs="Calibri"/>
          <w:szCs w:val="22"/>
        </w:rPr>
        <w:t xml:space="preserve"> s nečleny </w:t>
      </w:r>
      <w:r>
        <w:rPr>
          <w:rFonts w:ascii="Calibri" w:hAnsi="Calibri" w:cs="Calibri"/>
          <w:szCs w:val="22"/>
        </w:rPr>
        <w:t>Objednatele</w:t>
      </w:r>
      <w:r w:rsidR="00900C19" w:rsidRPr="00A84B88">
        <w:rPr>
          <w:rFonts w:ascii="Calibri" w:hAnsi="Calibri" w:cs="Calibri"/>
          <w:szCs w:val="22"/>
        </w:rPr>
        <w:t>.</w:t>
      </w:r>
    </w:p>
    <w:p w14:paraId="07873210" w14:textId="284663D1" w:rsidR="0026573D" w:rsidRPr="00D70580" w:rsidRDefault="00A87824" w:rsidP="00A87824">
      <w:pPr>
        <w:pStyle w:val="Odstavecseseznamem"/>
        <w:numPr>
          <w:ilvl w:val="0"/>
          <w:numId w:val="7"/>
        </w:numPr>
        <w:spacing w:line="360" w:lineRule="auto"/>
        <w:ind w:left="714" w:hanging="357"/>
        <w:rPr>
          <w:rFonts w:ascii="Calibri" w:hAnsi="Calibri" w:cs="Calibri"/>
          <w:szCs w:val="22"/>
        </w:rPr>
      </w:pPr>
      <w:r>
        <w:rPr>
          <w:rFonts w:ascii="Calibri" w:hAnsi="Calibri"/>
        </w:rPr>
        <w:lastRenderedPageBreak/>
        <w:t xml:space="preserve">Poskytovatel vede pro Objednatele </w:t>
      </w:r>
      <w:r w:rsidR="0026573D">
        <w:rPr>
          <w:rFonts w:ascii="Calibri" w:hAnsi="Calibri"/>
        </w:rPr>
        <w:t>databáz</w:t>
      </w:r>
      <w:r>
        <w:rPr>
          <w:rFonts w:ascii="Calibri" w:hAnsi="Calibri"/>
        </w:rPr>
        <w:t>i</w:t>
      </w:r>
      <w:r w:rsidR="0026573D" w:rsidRPr="00D70580">
        <w:rPr>
          <w:rFonts w:ascii="Calibri" w:hAnsi="Calibri"/>
        </w:rPr>
        <w:t xml:space="preserve"> členů</w:t>
      </w:r>
      <w:r>
        <w:rPr>
          <w:rFonts w:ascii="Calibri" w:hAnsi="Calibri"/>
        </w:rPr>
        <w:t xml:space="preserve"> Objednatele</w:t>
      </w:r>
      <w:r w:rsidR="0026573D" w:rsidRPr="00D70580">
        <w:rPr>
          <w:rFonts w:ascii="Calibri" w:hAnsi="Calibri"/>
        </w:rPr>
        <w:t xml:space="preserve">, včetně průběžné a pravidelné aktualizace adresáře členů </w:t>
      </w:r>
      <w:r w:rsidR="0026573D">
        <w:rPr>
          <w:rFonts w:ascii="Calibri" w:hAnsi="Calibri"/>
        </w:rPr>
        <w:t>v elektronické podobě</w:t>
      </w:r>
      <w:r w:rsidR="00F46A63">
        <w:rPr>
          <w:rFonts w:ascii="Calibri" w:hAnsi="Calibri"/>
        </w:rPr>
        <w:t xml:space="preserve"> </w:t>
      </w:r>
      <w:r w:rsidR="0026573D">
        <w:rPr>
          <w:rFonts w:ascii="Calibri" w:hAnsi="Calibri"/>
        </w:rPr>
        <w:t xml:space="preserve">ve formátu: </w:t>
      </w:r>
      <w:r w:rsidR="00F46A63">
        <w:rPr>
          <w:rFonts w:ascii="Calibri" w:hAnsi="Calibri"/>
        </w:rPr>
        <w:t>název infocentra, adresa infocentra,</w:t>
      </w:r>
      <w:r w:rsidR="0026573D" w:rsidRPr="00D70580">
        <w:rPr>
          <w:rFonts w:ascii="Calibri" w:hAnsi="Calibri"/>
        </w:rPr>
        <w:t xml:space="preserve"> název</w:t>
      </w:r>
      <w:r w:rsidR="00F46A63">
        <w:rPr>
          <w:rFonts w:ascii="Calibri" w:hAnsi="Calibri"/>
        </w:rPr>
        <w:t xml:space="preserve"> města, </w:t>
      </w:r>
      <w:r w:rsidR="0026573D" w:rsidRPr="00D70580">
        <w:rPr>
          <w:rFonts w:ascii="Calibri" w:hAnsi="Calibri"/>
        </w:rPr>
        <w:t>e-mail, web, kontaktní osoba.</w:t>
      </w:r>
      <w:r>
        <w:rPr>
          <w:rFonts w:ascii="Calibri" w:hAnsi="Calibri"/>
        </w:rPr>
        <w:t xml:space="preserve"> Tato databáze je ve vlastnictví Objednatele a Poskytovatel s ní není oprávněn nakládat jinak než způsobem uvedeným v této Smlouvě, zejména jí nesmí jakkoli využívat pro potřeby své a třetích osob.</w:t>
      </w:r>
    </w:p>
    <w:p w14:paraId="5717E5BC" w14:textId="0D8502A6" w:rsidR="00D70580" w:rsidRPr="00F46A63" w:rsidRDefault="00A87824" w:rsidP="00A87824">
      <w:pPr>
        <w:pStyle w:val="Odstavecseseznamem"/>
        <w:numPr>
          <w:ilvl w:val="0"/>
          <w:numId w:val="7"/>
        </w:numPr>
        <w:spacing w:line="360" w:lineRule="auto"/>
        <w:ind w:left="714" w:hanging="35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Poskytovatel z</w:t>
      </w:r>
      <w:r w:rsidR="0026573D" w:rsidRPr="007E665B">
        <w:rPr>
          <w:rFonts w:ascii="Calibri" w:hAnsi="Calibri" w:cs="Calibri"/>
          <w:szCs w:val="22"/>
        </w:rPr>
        <w:t>ajiš</w:t>
      </w:r>
      <w:r>
        <w:rPr>
          <w:rFonts w:ascii="Calibri" w:hAnsi="Calibri" w:cs="Calibri"/>
          <w:szCs w:val="22"/>
        </w:rPr>
        <w:t>ťuje</w:t>
      </w:r>
      <w:r w:rsidR="0026573D" w:rsidRPr="007E665B">
        <w:rPr>
          <w:rFonts w:ascii="Calibri" w:hAnsi="Calibri" w:cs="Calibri"/>
          <w:szCs w:val="22"/>
        </w:rPr>
        <w:t xml:space="preserve"> komunikac</w:t>
      </w:r>
      <w:r>
        <w:rPr>
          <w:rFonts w:ascii="Calibri" w:hAnsi="Calibri" w:cs="Calibri"/>
          <w:szCs w:val="22"/>
        </w:rPr>
        <w:t>i</w:t>
      </w:r>
      <w:r w:rsidR="0026573D" w:rsidRPr="007E665B">
        <w:rPr>
          <w:rFonts w:ascii="Calibri" w:hAnsi="Calibri" w:cs="Calibri"/>
          <w:szCs w:val="22"/>
        </w:rPr>
        <w:t xml:space="preserve"> s </w:t>
      </w:r>
      <w:r>
        <w:rPr>
          <w:rFonts w:ascii="Calibri" w:hAnsi="Calibri" w:cs="Calibri"/>
          <w:szCs w:val="22"/>
        </w:rPr>
        <w:t>členy O</w:t>
      </w:r>
      <w:r w:rsidR="007E665B" w:rsidRPr="007E665B">
        <w:rPr>
          <w:rFonts w:ascii="Calibri" w:hAnsi="Calibri" w:cs="Calibri"/>
          <w:szCs w:val="22"/>
        </w:rPr>
        <w:t>bjedna</w:t>
      </w:r>
      <w:r w:rsidR="0026573D" w:rsidRPr="007E665B">
        <w:rPr>
          <w:rFonts w:ascii="Calibri" w:hAnsi="Calibri" w:cs="Calibri"/>
          <w:szCs w:val="22"/>
        </w:rPr>
        <w:t>tele, v případ</w:t>
      </w:r>
      <w:r>
        <w:rPr>
          <w:rFonts w:ascii="Calibri" w:hAnsi="Calibri" w:cs="Calibri"/>
          <w:szCs w:val="22"/>
        </w:rPr>
        <w:t>ě potřeby konzultuje odpověď s R</w:t>
      </w:r>
      <w:r w:rsidR="0026573D" w:rsidRPr="007E665B">
        <w:rPr>
          <w:rFonts w:ascii="Calibri" w:hAnsi="Calibri" w:cs="Calibri"/>
          <w:szCs w:val="22"/>
        </w:rPr>
        <w:t>adou</w:t>
      </w:r>
      <w:r>
        <w:rPr>
          <w:rFonts w:ascii="Calibri" w:hAnsi="Calibri" w:cs="Calibri"/>
          <w:szCs w:val="22"/>
        </w:rPr>
        <w:t xml:space="preserve"> Objednatele</w:t>
      </w:r>
      <w:r w:rsidR="007E665B" w:rsidRPr="007E665B">
        <w:rPr>
          <w:rFonts w:ascii="Calibri" w:hAnsi="Calibri" w:cs="Calibri"/>
          <w:szCs w:val="22"/>
        </w:rPr>
        <w:t>. Odpovědi emailem zasílá v kopii automaticky radnímu za příslušný kraj</w:t>
      </w:r>
      <w:r w:rsidR="00F46A63">
        <w:rPr>
          <w:rFonts w:ascii="Calibri" w:hAnsi="Calibri" w:cs="Calibri"/>
          <w:szCs w:val="22"/>
        </w:rPr>
        <w:t>.</w:t>
      </w:r>
      <w:r w:rsidR="007E665B" w:rsidRPr="00F46A63">
        <w:rPr>
          <w:rFonts w:ascii="Calibri" w:hAnsi="Calibri"/>
        </w:rPr>
        <w:t xml:space="preserve"> </w:t>
      </w:r>
    </w:p>
    <w:p w14:paraId="5FC8B936" w14:textId="38B509CD" w:rsidR="00A84B88" w:rsidRPr="00A87824" w:rsidRDefault="00A87824" w:rsidP="00A87824">
      <w:pPr>
        <w:pStyle w:val="Odstavecseseznamem"/>
        <w:numPr>
          <w:ilvl w:val="0"/>
          <w:numId w:val="7"/>
        </w:numPr>
        <w:spacing w:line="360" w:lineRule="auto"/>
        <w:ind w:left="714" w:hanging="357"/>
        <w:jc w:val="left"/>
        <w:rPr>
          <w:rFonts w:ascii="Calibri" w:hAnsi="Calibri" w:cs="Calibri"/>
          <w:szCs w:val="22"/>
        </w:rPr>
      </w:pPr>
      <w:r>
        <w:rPr>
          <w:rFonts w:ascii="Calibri" w:hAnsi="Calibri"/>
        </w:rPr>
        <w:t>Poskytovatel</w:t>
      </w:r>
      <w:r w:rsidRPr="00A8782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zajišťuje </w:t>
      </w:r>
      <w:r w:rsidR="00A84B88" w:rsidRPr="00A87824">
        <w:rPr>
          <w:rFonts w:ascii="Calibri" w:hAnsi="Calibri"/>
        </w:rPr>
        <w:t>návrh</w:t>
      </w:r>
      <w:r w:rsidR="003956EF">
        <w:rPr>
          <w:rFonts w:ascii="Calibri" w:hAnsi="Calibri"/>
        </w:rPr>
        <w:t>y</w:t>
      </w:r>
      <w:r w:rsidR="00D70580" w:rsidRPr="00A87824">
        <w:rPr>
          <w:rFonts w:ascii="Calibri" w:hAnsi="Calibri"/>
        </w:rPr>
        <w:t xml:space="preserve"> </w:t>
      </w:r>
      <w:r w:rsidR="0026573D" w:rsidRPr="00A87824">
        <w:rPr>
          <w:rFonts w:ascii="Calibri" w:hAnsi="Calibri"/>
        </w:rPr>
        <w:t>rozpočtu</w:t>
      </w:r>
      <w:r w:rsidR="00D70580" w:rsidRPr="00A87824">
        <w:rPr>
          <w:rFonts w:ascii="Calibri" w:hAnsi="Calibri"/>
        </w:rPr>
        <w:t xml:space="preserve"> a úpravy</w:t>
      </w:r>
      <w:r w:rsidR="00A84B88" w:rsidRPr="00A87824">
        <w:rPr>
          <w:rFonts w:ascii="Calibri" w:hAnsi="Calibri"/>
        </w:rPr>
        <w:t xml:space="preserve"> rozpočtu </w:t>
      </w:r>
      <w:r w:rsidR="003956EF">
        <w:rPr>
          <w:rFonts w:ascii="Calibri" w:hAnsi="Calibri"/>
        </w:rPr>
        <w:t>Objednatele</w:t>
      </w:r>
      <w:r w:rsidR="00A84B88" w:rsidRPr="00A87824">
        <w:rPr>
          <w:rFonts w:ascii="Calibri" w:hAnsi="Calibri"/>
        </w:rPr>
        <w:t xml:space="preserve"> na </w:t>
      </w:r>
      <w:r w:rsidR="003956EF">
        <w:rPr>
          <w:rFonts w:ascii="Calibri" w:hAnsi="Calibri"/>
        </w:rPr>
        <w:t>příslušný</w:t>
      </w:r>
      <w:r w:rsidR="00A84B88" w:rsidRPr="00A87824">
        <w:rPr>
          <w:rFonts w:ascii="Calibri" w:hAnsi="Calibri"/>
        </w:rPr>
        <w:t xml:space="preserve"> </w:t>
      </w:r>
      <w:r w:rsidR="00D70580" w:rsidRPr="00A87824">
        <w:rPr>
          <w:rFonts w:ascii="Calibri" w:hAnsi="Calibri"/>
        </w:rPr>
        <w:t>kalendářní rok</w:t>
      </w:r>
    </w:p>
    <w:p w14:paraId="38CA2554" w14:textId="440E0C76" w:rsidR="00D70580" w:rsidRDefault="003956EF" w:rsidP="00D70580">
      <w:pPr>
        <w:pStyle w:val="Odstavecseseznamem"/>
        <w:numPr>
          <w:ilvl w:val="0"/>
          <w:numId w:val="7"/>
        </w:numPr>
        <w:spacing w:line="360" w:lineRule="auto"/>
        <w:ind w:left="714" w:hanging="357"/>
        <w:rPr>
          <w:rFonts w:ascii="Calibri" w:hAnsi="Calibri"/>
        </w:rPr>
      </w:pPr>
      <w:r>
        <w:rPr>
          <w:rFonts w:ascii="Calibri" w:hAnsi="Calibri"/>
        </w:rPr>
        <w:t>Poskytovatel vede</w:t>
      </w:r>
      <w:r w:rsidR="00D70580">
        <w:rPr>
          <w:rFonts w:ascii="Calibri" w:hAnsi="Calibri"/>
        </w:rPr>
        <w:t xml:space="preserve"> spisov</w:t>
      </w:r>
      <w:r>
        <w:rPr>
          <w:rFonts w:ascii="Calibri" w:hAnsi="Calibri"/>
        </w:rPr>
        <w:t>ou agendu</w:t>
      </w:r>
      <w:r w:rsidR="00A84B88" w:rsidRPr="00A84B88">
        <w:rPr>
          <w:rFonts w:ascii="Calibri" w:hAnsi="Calibri"/>
        </w:rPr>
        <w:t xml:space="preserve"> </w:t>
      </w:r>
      <w:r w:rsidR="00D70580">
        <w:rPr>
          <w:rFonts w:ascii="Calibri" w:hAnsi="Calibri"/>
        </w:rPr>
        <w:t xml:space="preserve">sekretariátu </w:t>
      </w:r>
      <w:r w:rsidR="00A84B88" w:rsidRPr="00A84B88">
        <w:rPr>
          <w:rFonts w:ascii="Calibri" w:hAnsi="Calibri"/>
        </w:rPr>
        <w:t>a archiv</w:t>
      </w:r>
      <w:r w:rsidR="00D70580">
        <w:rPr>
          <w:rFonts w:ascii="Calibri" w:hAnsi="Calibri"/>
        </w:rPr>
        <w:t>u</w:t>
      </w:r>
      <w:r w:rsidR="00A84B88" w:rsidRPr="00A84B88">
        <w:rPr>
          <w:rFonts w:ascii="Calibri" w:hAnsi="Calibri"/>
        </w:rPr>
        <w:t xml:space="preserve"> </w:t>
      </w:r>
      <w:r w:rsidR="00D70580">
        <w:rPr>
          <w:rFonts w:ascii="Calibri" w:hAnsi="Calibri"/>
        </w:rPr>
        <w:t xml:space="preserve">všech dokumentů </w:t>
      </w:r>
      <w:r>
        <w:rPr>
          <w:rFonts w:ascii="Calibri" w:hAnsi="Calibri"/>
        </w:rPr>
        <w:t>Objednatele</w:t>
      </w:r>
      <w:r w:rsidR="00D70580">
        <w:rPr>
          <w:rFonts w:ascii="Calibri" w:hAnsi="Calibri"/>
        </w:rPr>
        <w:t xml:space="preserve"> </w:t>
      </w:r>
      <w:r>
        <w:rPr>
          <w:rFonts w:ascii="Calibri" w:hAnsi="Calibri"/>
        </w:rPr>
        <w:t>v souladu s obecně závaznými právními předpisy</w:t>
      </w:r>
      <w:r w:rsidR="00D70580">
        <w:rPr>
          <w:rFonts w:ascii="Calibri" w:hAnsi="Calibri"/>
        </w:rPr>
        <w:t xml:space="preserve">. </w:t>
      </w:r>
      <w:r w:rsidR="00A84B88" w:rsidRPr="00A84B88">
        <w:rPr>
          <w:rFonts w:ascii="Calibri" w:hAnsi="Calibri"/>
        </w:rPr>
        <w:t xml:space="preserve">Není-li upraveno jinak, řídí se </w:t>
      </w:r>
      <w:r>
        <w:rPr>
          <w:rFonts w:ascii="Calibri" w:hAnsi="Calibri"/>
        </w:rPr>
        <w:t>Poskytovatel</w:t>
      </w:r>
      <w:r w:rsidR="00A84B88" w:rsidRPr="00A84B88">
        <w:rPr>
          <w:rFonts w:ascii="Calibri" w:hAnsi="Calibri"/>
        </w:rPr>
        <w:t xml:space="preserve"> usnesením</w:t>
      </w:r>
      <w:r>
        <w:rPr>
          <w:rFonts w:ascii="Calibri" w:hAnsi="Calibri"/>
        </w:rPr>
        <w:t>i</w:t>
      </w:r>
      <w:r w:rsidR="00A84B88" w:rsidRPr="00A84B88">
        <w:rPr>
          <w:rFonts w:ascii="Calibri" w:hAnsi="Calibri"/>
        </w:rPr>
        <w:t xml:space="preserve"> Rady </w:t>
      </w:r>
      <w:r>
        <w:rPr>
          <w:rFonts w:ascii="Calibri" w:hAnsi="Calibri"/>
        </w:rPr>
        <w:t>Objednatele</w:t>
      </w:r>
      <w:r w:rsidR="00A84B88" w:rsidRPr="00A84B88">
        <w:rPr>
          <w:rFonts w:ascii="Calibri" w:hAnsi="Calibri"/>
        </w:rPr>
        <w:t xml:space="preserve"> a usnesením Členského fóra</w:t>
      </w:r>
      <w:r>
        <w:rPr>
          <w:rFonts w:ascii="Calibri" w:hAnsi="Calibri"/>
        </w:rPr>
        <w:t xml:space="preserve"> Objednatele a dále pak pokyny statutárního zástupce Objednatele</w:t>
      </w:r>
      <w:r w:rsidR="00A84B88" w:rsidRPr="00A84B88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0D0695">
        <w:rPr>
          <w:rFonts w:ascii="Calibri" w:hAnsi="Calibri"/>
        </w:rPr>
        <w:t xml:space="preserve">Jeví-li se Poskytovateli, že pokyny statuárního zástupce Objednatele jsou v rozporu s usneseními Rady Objednatele a/nebo usneseními Členského fóra Objednatele, oznámí Poskytovatel tuto skutečnost neprodleně všem členům Rady Objednatele. </w:t>
      </w:r>
    </w:p>
    <w:p w14:paraId="0F1090AB" w14:textId="0B8CAB92" w:rsidR="00A84B88" w:rsidRDefault="00A84B88" w:rsidP="00D70580">
      <w:pPr>
        <w:pStyle w:val="Odstavecseseznamem"/>
        <w:spacing w:line="360" w:lineRule="auto"/>
        <w:ind w:left="714"/>
        <w:rPr>
          <w:rFonts w:ascii="Calibri" w:hAnsi="Calibri"/>
        </w:rPr>
      </w:pPr>
      <w:r w:rsidRPr="00A84B88">
        <w:rPr>
          <w:rFonts w:ascii="Calibri" w:hAnsi="Calibri"/>
        </w:rPr>
        <w:t xml:space="preserve"> </w:t>
      </w:r>
      <w:r w:rsidRPr="00143535">
        <w:rPr>
          <w:rFonts w:ascii="Calibri" w:hAnsi="Calibri"/>
        </w:rPr>
        <w:t>Jmenovitě: zakládací listina, stanovy sdružení, doklad o založení účtu, doklad o vlastnictví internetové domény, výpis z registračního rejstříku, osvědčení o registraci příslušného finančního úřadu, zápisy z </w:t>
      </w:r>
      <w:r w:rsidR="00D70580" w:rsidRPr="00143535">
        <w:rPr>
          <w:rFonts w:ascii="Calibri" w:hAnsi="Calibri"/>
        </w:rPr>
        <w:t xml:space="preserve">jednání Rady, archiv fotografii, přístupové kódy a hesla k účtům (banka, </w:t>
      </w:r>
      <w:proofErr w:type="spellStart"/>
      <w:r w:rsidR="00D70580" w:rsidRPr="00143535">
        <w:rPr>
          <w:rFonts w:ascii="Calibri" w:hAnsi="Calibri"/>
        </w:rPr>
        <w:t>fb</w:t>
      </w:r>
      <w:proofErr w:type="spellEnd"/>
      <w:r w:rsidR="00D70580" w:rsidRPr="00143535">
        <w:rPr>
          <w:rFonts w:ascii="Calibri" w:hAnsi="Calibri"/>
        </w:rPr>
        <w:t>, e-mail a jiné) – o stávajíc</w:t>
      </w:r>
      <w:r w:rsidR="0026573D" w:rsidRPr="00143535">
        <w:rPr>
          <w:rFonts w:ascii="Calibri" w:hAnsi="Calibri"/>
        </w:rPr>
        <w:t>í p</w:t>
      </w:r>
      <w:r w:rsidR="00D70580" w:rsidRPr="00143535">
        <w:rPr>
          <w:rFonts w:ascii="Calibri" w:hAnsi="Calibri"/>
        </w:rPr>
        <w:t>řístupové k</w:t>
      </w:r>
      <w:r w:rsidR="0026573D" w:rsidRPr="00143535">
        <w:rPr>
          <w:rFonts w:ascii="Calibri" w:hAnsi="Calibri"/>
        </w:rPr>
        <w:t>ódy budou</w:t>
      </w:r>
      <w:r w:rsidR="00D70580" w:rsidRPr="00143535">
        <w:rPr>
          <w:rFonts w:ascii="Calibri" w:hAnsi="Calibri"/>
        </w:rPr>
        <w:t xml:space="preserve"> současně</w:t>
      </w:r>
      <w:r w:rsidR="0026573D" w:rsidRPr="00143535">
        <w:rPr>
          <w:rFonts w:ascii="Calibri" w:hAnsi="Calibri"/>
        </w:rPr>
        <w:t xml:space="preserve"> uložená u</w:t>
      </w:r>
      <w:r w:rsidR="00D70580" w:rsidRPr="00143535">
        <w:rPr>
          <w:rFonts w:ascii="Calibri" w:hAnsi="Calibri"/>
        </w:rPr>
        <w:t xml:space="preserve"> </w:t>
      </w:r>
      <w:r w:rsidR="0026573D" w:rsidRPr="00143535">
        <w:rPr>
          <w:rFonts w:ascii="Calibri" w:hAnsi="Calibri"/>
        </w:rPr>
        <w:t>statutárního zástupce objednatele</w:t>
      </w:r>
      <w:r w:rsidR="00F46A63" w:rsidRPr="00143535">
        <w:rPr>
          <w:rFonts w:ascii="Calibri" w:hAnsi="Calibri"/>
        </w:rPr>
        <w:t xml:space="preserve"> a určeného člena Rady</w:t>
      </w:r>
    </w:p>
    <w:p w14:paraId="053553A5" w14:textId="2A77393F" w:rsidR="007E665B" w:rsidRDefault="000D0695" w:rsidP="007E665B">
      <w:pPr>
        <w:pStyle w:val="Odstavecseseznamem"/>
        <w:numPr>
          <w:ilvl w:val="0"/>
          <w:numId w:val="7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Poskytovatel p</w:t>
      </w:r>
      <w:r w:rsidR="00F46A63">
        <w:rPr>
          <w:rFonts w:ascii="Calibri" w:hAnsi="Calibri"/>
        </w:rPr>
        <w:t>ravidelně, ve spolupráci s členskou základnou</w:t>
      </w:r>
      <w:r>
        <w:rPr>
          <w:rFonts w:ascii="Calibri" w:hAnsi="Calibri"/>
        </w:rPr>
        <w:t xml:space="preserve"> Objednatele</w:t>
      </w:r>
      <w:r w:rsidR="00F46A63">
        <w:rPr>
          <w:rFonts w:ascii="Calibri" w:hAnsi="Calibri"/>
        </w:rPr>
        <w:t>, aktualizuje databázi členů</w:t>
      </w:r>
      <w:r>
        <w:rPr>
          <w:rFonts w:ascii="Calibri" w:hAnsi="Calibri"/>
        </w:rPr>
        <w:t xml:space="preserve"> Objednatele</w:t>
      </w:r>
      <w:r w:rsidR="00F46A63">
        <w:rPr>
          <w:rFonts w:ascii="Calibri" w:hAnsi="Calibri"/>
        </w:rPr>
        <w:t xml:space="preserve"> a webových stránek Objednatele.</w:t>
      </w:r>
    </w:p>
    <w:p w14:paraId="6986D6F7" w14:textId="552639CA" w:rsidR="00B226DF" w:rsidRDefault="00B226DF" w:rsidP="005F6912">
      <w:pPr>
        <w:pStyle w:val="Odstavecseseznamem"/>
        <w:numPr>
          <w:ilvl w:val="0"/>
          <w:numId w:val="7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Poskytovatel:</w:t>
      </w:r>
    </w:p>
    <w:p w14:paraId="7D0BAA7C" w14:textId="4E0EC63D" w:rsidR="00CE5D21" w:rsidRPr="00CE5D21" w:rsidRDefault="00B27D28" w:rsidP="00B27D28">
      <w:pPr>
        <w:pStyle w:val="Odstavecseseznamem"/>
        <w:numPr>
          <w:ilvl w:val="0"/>
          <w:numId w:val="11"/>
        </w:numPr>
        <w:spacing w:line="360" w:lineRule="auto"/>
        <w:rPr>
          <w:rFonts w:ascii="Calibri" w:hAnsi="Calibri"/>
        </w:rPr>
      </w:pPr>
      <w:r>
        <w:rPr>
          <w:rFonts w:ascii="Calibri" w:hAnsi="Calibri" w:cs="Calibri"/>
          <w:szCs w:val="22"/>
        </w:rPr>
        <w:t>a</w:t>
      </w:r>
      <w:r w:rsidR="00CE5D21" w:rsidRPr="00B226DF">
        <w:rPr>
          <w:rFonts w:ascii="Calibri" w:hAnsi="Calibri" w:cs="Calibri"/>
          <w:szCs w:val="22"/>
        </w:rPr>
        <w:t>dministrativn</w:t>
      </w:r>
      <w:r w:rsidR="000D0695">
        <w:rPr>
          <w:rFonts w:ascii="Calibri" w:hAnsi="Calibri" w:cs="Calibri"/>
          <w:szCs w:val="22"/>
        </w:rPr>
        <w:t>ě</w:t>
      </w:r>
      <w:r w:rsidR="00CE5D21" w:rsidRPr="00B226DF">
        <w:rPr>
          <w:rFonts w:ascii="Calibri" w:hAnsi="Calibri" w:cs="Calibri"/>
          <w:szCs w:val="22"/>
        </w:rPr>
        <w:t xml:space="preserve"> </w:t>
      </w:r>
      <w:r w:rsidR="00CE5D21" w:rsidRPr="000D0695">
        <w:rPr>
          <w:rFonts w:ascii="Calibri" w:hAnsi="Calibri" w:cs="Calibri"/>
          <w:szCs w:val="22"/>
        </w:rPr>
        <w:t>zajiš</w:t>
      </w:r>
      <w:r w:rsidR="000D0695" w:rsidRPr="000D0695">
        <w:rPr>
          <w:rFonts w:ascii="Calibri" w:hAnsi="Calibri" w:cs="Calibri"/>
          <w:szCs w:val="22"/>
        </w:rPr>
        <w:t>ťuje</w:t>
      </w:r>
      <w:r w:rsidR="00CE5D21" w:rsidRPr="000D0695">
        <w:rPr>
          <w:rFonts w:ascii="Calibri" w:hAnsi="Calibri" w:cs="Calibri"/>
          <w:szCs w:val="22"/>
        </w:rPr>
        <w:t xml:space="preserve"> Jednotn</w:t>
      </w:r>
      <w:r w:rsidR="000D0695" w:rsidRPr="000D0695">
        <w:rPr>
          <w:rFonts w:ascii="Calibri" w:hAnsi="Calibri" w:cs="Calibri"/>
          <w:szCs w:val="22"/>
        </w:rPr>
        <w:t>ou</w:t>
      </w:r>
      <w:r w:rsidR="00CE5D21" w:rsidRPr="000D0695">
        <w:rPr>
          <w:rFonts w:ascii="Calibri" w:hAnsi="Calibri" w:cs="Calibri"/>
          <w:szCs w:val="22"/>
        </w:rPr>
        <w:t xml:space="preserve"> klasifikace a certifikace TIC (</w:t>
      </w:r>
      <w:r w:rsidR="000D0695" w:rsidRPr="000D0695">
        <w:rPr>
          <w:rFonts w:ascii="Calibri" w:hAnsi="Calibri" w:cs="Calibri"/>
          <w:szCs w:val="22"/>
        </w:rPr>
        <w:t>dále jen „</w:t>
      </w:r>
      <w:r w:rsidR="00CE5D21" w:rsidRPr="000D0695">
        <w:rPr>
          <w:rFonts w:ascii="Calibri" w:hAnsi="Calibri" w:cs="Calibri"/>
          <w:szCs w:val="22"/>
        </w:rPr>
        <w:t>JK TIC</w:t>
      </w:r>
      <w:r w:rsidR="000D0695" w:rsidRPr="000D0695">
        <w:rPr>
          <w:rFonts w:ascii="Calibri" w:hAnsi="Calibri" w:cs="Calibri"/>
          <w:szCs w:val="22"/>
        </w:rPr>
        <w:t>“</w:t>
      </w:r>
      <w:r w:rsidR="00CE5D21" w:rsidRPr="000D0695">
        <w:rPr>
          <w:rFonts w:ascii="Calibri" w:hAnsi="Calibri" w:cs="Calibri"/>
          <w:szCs w:val="22"/>
        </w:rPr>
        <w:t>)</w:t>
      </w:r>
      <w:r w:rsidR="000D0695">
        <w:rPr>
          <w:rFonts w:ascii="Calibri" w:hAnsi="Calibri" w:cs="Calibri"/>
          <w:szCs w:val="22"/>
        </w:rPr>
        <w:t xml:space="preserve">, tedy </w:t>
      </w:r>
      <w:r w:rsidR="00CE5D21" w:rsidRPr="00B226DF">
        <w:rPr>
          <w:rFonts w:ascii="Calibri" w:hAnsi="Calibri" w:cs="Calibri"/>
          <w:szCs w:val="22"/>
        </w:rPr>
        <w:t>zpracová</w:t>
      </w:r>
      <w:r w:rsidR="000D0695">
        <w:rPr>
          <w:rFonts w:ascii="Calibri" w:hAnsi="Calibri" w:cs="Calibri"/>
          <w:szCs w:val="22"/>
        </w:rPr>
        <w:t>vá</w:t>
      </w:r>
      <w:r w:rsidR="00CE5D21" w:rsidRPr="00B226DF">
        <w:rPr>
          <w:rFonts w:ascii="Calibri" w:hAnsi="Calibri" w:cs="Calibri"/>
          <w:szCs w:val="22"/>
        </w:rPr>
        <w:t xml:space="preserve"> přihláš</w:t>
      </w:r>
      <w:r w:rsidR="000D0695">
        <w:rPr>
          <w:rFonts w:ascii="Calibri" w:hAnsi="Calibri" w:cs="Calibri"/>
          <w:szCs w:val="22"/>
        </w:rPr>
        <w:t>ky</w:t>
      </w:r>
      <w:r w:rsidR="00CE5D21" w:rsidRPr="00B226DF">
        <w:rPr>
          <w:rFonts w:ascii="Calibri" w:hAnsi="Calibri" w:cs="Calibri"/>
          <w:szCs w:val="22"/>
        </w:rPr>
        <w:t>, vede databáz</w:t>
      </w:r>
      <w:r w:rsidR="000D0695">
        <w:rPr>
          <w:rFonts w:ascii="Calibri" w:hAnsi="Calibri" w:cs="Calibri"/>
          <w:szCs w:val="22"/>
        </w:rPr>
        <w:t>i</w:t>
      </w:r>
      <w:r w:rsidR="00CE5D21" w:rsidRPr="00B226DF">
        <w:rPr>
          <w:rFonts w:ascii="Calibri" w:hAnsi="Calibri" w:cs="Calibri"/>
          <w:szCs w:val="22"/>
        </w:rPr>
        <w:t>, archiv</w:t>
      </w:r>
      <w:r w:rsidR="000D0695">
        <w:rPr>
          <w:rFonts w:ascii="Calibri" w:hAnsi="Calibri" w:cs="Calibri"/>
          <w:szCs w:val="22"/>
        </w:rPr>
        <w:t>uje</w:t>
      </w:r>
      <w:r w:rsidR="00CE5D21">
        <w:rPr>
          <w:rFonts w:ascii="Calibri" w:hAnsi="Calibri" w:cs="Calibri"/>
          <w:szCs w:val="22"/>
        </w:rPr>
        <w:t xml:space="preserve"> kontrolní protokol</w:t>
      </w:r>
      <w:r w:rsidR="000D0695">
        <w:rPr>
          <w:rFonts w:ascii="Calibri" w:hAnsi="Calibri" w:cs="Calibri"/>
          <w:szCs w:val="22"/>
        </w:rPr>
        <w:t>y</w:t>
      </w:r>
      <w:r w:rsidR="00CE5D21">
        <w:rPr>
          <w:rFonts w:ascii="Calibri" w:hAnsi="Calibri" w:cs="Calibri"/>
          <w:szCs w:val="22"/>
        </w:rPr>
        <w:t>, č</w:t>
      </w:r>
      <w:r w:rsidR="0080214E">
        <w:rPr>
          <w:rFonts w:ascii="Calibri" w:hAnsi="Calibri" w:cs="Calibri"/>
          <w:szCs w:val="22"/>
        </w:rPr>
        <w:t>lenů i nečlenů, s</w:t>
      </w:r>
      <w:r w:rsidR="00CE5D21" w:rsidRPr="00B226DF">
        <w:rPr>
          <w:rFonts w:ascii="Calibri" w:hAnsi="Calibri" w:cs="Calibri"/>
          <w:szCs w:val="22"/>
        </w:rPr>
        <w:t>volává certifikační komisi</w:t>
      </w:r>
      <w:r w:rsidR="000D0695">
        <w:rPr>
          <w:rFonts w:ascii="Calibri" w:hAnsi="Calibri" w:cs="Calibri"/>
          <w:szCs w:val="22"/>
        </w:rPr>
        <w:t>;</w:t>
      </w:r>
      <w:r w:rsidR="00CE5D21" w:rsidRPr="00B226DF">
        <w:rPr>
          <w:rFonts w:ascii="Calibri" w:hAnsi="Calibri" w:cs="Calibri"/>
          <w:szCs w:val="22"/>
        </w:rPr>
        <w:t xml:space="preserve"> Poskytuje v tomto směru konzultace všem zájemcům o certifikaci</w:t>
      </w:r>
      <w:r w:rsidR="00CE5D21">
        <w:rPr>
          <w:rFonts w:ascii="Calibri" w:hAnsi="Calibri" w:cs="Calibri"/>
          <w:szCs w:val="22"/>
        </w:rPr>
        <w:t>,</w:t>
      </w:r>
    </w:p>
    <w:p w14:paraId="4683682F" w14:textId="7338D5CD" w:rsidR="00B226DF" w:rsidRDefault="00B226DF" w:rsidP="00CE5D21">
      <w:pPr>
        <w:pStyle w:val="Odstavecseseznamem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CE5D21">
        <w:rPr>
          <w:rFonts w:ascii="Calibri" w:hAnsi="Calibri"/>
        </w:rPr>
        <w:t>koordinuje</w:t>
      </w:r>
      <w:r w:rsidR="005F6912" w:rsidRPr="00CE5D21">
        <w:rPr>
          <w:rFonts w:ascii="Calibri" w:hAnsi="Calibri"/>
        </w:rPr>
        <w:t xml:space="preserve"> kontrolní činnost provozu informačních center</w:t>
      </w:r>
      <w:r w:rsidR="000D0695">
        <w:rPr>
          <w:rFonts w:ascii="Calibri" w:hAnsi="Calibri"/>
        </w:rPr>
        <w:t xml:space="preserve"> členů Objednatele</w:t>
      </w:r>
      <w:r w:rsidR="005F6912" w:rsidRPr="00CE5D21">
        <w:rPr>
          <w:rFonts w:ascii="Calibri" w:hAnsi="Calibri"/>
        </w:rPr>
        <w:t xml:space="preserve"> prostřed</w:t>
      </w:r>
      <w:r w:rsidR="00CE5D21">
        <w:rPr>
          <w:rFonts w:ascii="Calibri" w:hAnsi="Calibri"/>
        </w:rPr>
        <w:t xml:space="preserve">nictvím členů Rady </w:t>
      </w:r>
      <w:r w:rsidR="000D0695">
        <w:rPr>
          <w:rFonts w:ascii="Calibri" w:hAnsi="Calibri"/>
        </w:rPr>
        <w:t>Objednatele</w:t>
      </w:r>
      <w:r w:rsidR="00CE5D21">
        <w:rPr>
          <w:rFonts w:ascii="Calibri" w:hAnsi="Calibri"/>
        </w:rPr>
        <w:t>,</w:t>
      </w:r>
    </w:p>
    <w:p w14:paraId="34538BE4" w14:textId="4FBFFF8E" w:rsidR="0080214E" w:rsidRDefault="00204788" w:rsidP="00CE5D21">
      <w:pPr>
        <w:pStyle w:val="Odstavecseseznamem"/>
        <w:numPr>
          <w:ilvl w:val="0"/>
          <w:numId w:val="1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zodpovídá za aktuální evidenci kontrolního a certifikačního systému. Výstupem je příprava, tisk a předání příslušnému TIC řádně vystavený a platný certifikát s podpisem statutárního zástupce to </w:t>
      </w:r>
      <w:proofErr w:type="gramStart"/>
      <w:r>
        <w:rPr>
          <w:rFonts w:ascii="Calibri" w:hAnsi="Calibri"/>
        </w:rPr>
        <w:t>buď</w:t>
      </w:r>
      <w:proofErr w:type="gramEnd"/>
      <w:r>
        <w:rPr>
          <w:rFonts w:ascii="Calibri" w:hAnsi="Calibri"/>
        </w:rPr>
        <w:t xml:space="preserve"> osobně  nebo </w:t>
      </w:r>
      <w:proofErr w:type="gramStart"/>
      <w:r>
        <w:rPr>
          <w:rFonts w:ascii="Calibri" w:hAnsi="Calibri"/>
        </w:rPr>
        <w:t>poštou.</w:t>
      </w:r>
      <w:proofErr w:type="gramEnd"/>
    </w:p>
    <w:p w14:paraId="0CBA9E25" w14:textId="77777777" w:rsidR="00204788" w:rsidRDefault="00204788" w:rsidP="00204788">
      <w:pPr>
        <w:pStyle w:val="Odstavecseseznamem"/>
        <w:spacing w:line="360" w:lineRule="auto"/>
        <w:ind w:left="1068"/>
        <w:rPr>
          <w:rFonts w:ascii="Calibri" w:hAnsi="Calibri"/>
        </w:rPr>
      </w:pPr>
    </w:p>
    <w:p w14:paraId="345837FA" w14:textId="77777777" w:rsidR="00B27D28" w:rsidRPr="00CE5D21" w:rsidRDefault="00B27D28" w:rsidP="00B27D28">
      <w:pPr>
        <w:pStyle w:val="Odstavecseseznamem"/>
        <w:spacing w:line="360" w:lineRule="auto"/>
        <w:ind w:left="1080"/>
        <w:rPr>
          <w:rFonts w:ascii="Calibri" w:hAnsi="Calibri"/>
        </w:rPr>
      </w:pPr>
    </w:p>
    <w:p w14:paraId="2DD6055B" w14:textId="6BF69BCC" w:rsidR="002A39CA" w:rsidRDefault="00E07133" w:rsidP="00C940A3">
      <w:pPr>
        <w:pStyle w:val="Odstavecseseznamem"/>
        <w:numPr>
          <w:ilvl w:val="0"/>
          <w:numId w:val="4"/>
        </w:numPr>
        <w:jc w:val="center"/>
        <w:rPr>
          <w:rFonts w:ascii="Calibri" w:hAnsi="Calibri" w:cs="Calibri"/>
          <w:b/>
          <w:szCs w:val="22"/>
        </w:rPr>
      </w:pPr>
      <w:r w:rsidRPr="00E07133">
        <w:rPr>
          <w:rFonts w:ascii="Calibri" w:hAnsi="Calibri" w:cs="Calibri"/>
          <w:b/>
          <w:szCs w:val="22"/>
        </w:rPr>
        <w:lastRenderedPageBreak/>
        <w:t xml:space="preserve">ČINNOSTI </w:t>
      </w:r>
      <w:r w:rsidR="00854117">
        <w:rPr>
          <w:rFonts w:ascii="Calibri" w:hAnsi="Calibri" w:cs="Calibri"/>
          <w:b/>
          <w:szCs w:val="22"/>
        </w:rPr>
        <w:t xml:space="preserve">POSKYTOVATELE </w:t>
      </w:r>
      <w:r w:rsidRPr="00E07133">
        <w:rPr>
          <w:rFonts w:ascii="Calibri" w:hAnsi="Calibri" w:cs="Calibri"/>
          <w:b/>
          <w:szCs w:val="22"/>
        </w:rPr>
        <w:t>SMĚREM K ORGÁNUM OBJEDNAVATELE</w:t>
      </w:r>
    </w:p>
    <w:p w14:paraId="41C2DF20" w14:textId="77777777" w:rsidR="00854117" w:rsidRDefault="00854117" w:rsidP="00854117">
      <w:pPr>
        <w:pStyle w:val="Odstavecseseznamem"/>
        <w:ind w:left="1140"/>
        <w:rPr>
          <w:rFonts w:ascii="Calibri" w:hAnsi="Calibri" w:cs="Calibri"/>
          <w:szCs w:val="22"/>
        </w:rPr>
      </w:pPr>
    </w:p>
    <w:p w14:paraId="24777E73" w14:textId="417810AC" w:rsidR="00CE5D21" w:rsidRPr="00CE5D21" w:rsidRDefault="00CE5D21" w:rsidP="00CE5D21">
      <w:pPr>
        <w:pStyle w:val="Odstavecseseznamem"/>
        <w:numPr>
          <w:ilvl w:val="0"/>
          <w:numId w:val="12"/>
        </w:numPr>
        <w:rPr>
          <w:rFonts w:ascii="Calibri" w:hAnsi="Calibri" w:cs="Calibri"/>
          <w:szCs w:val="22"/>
        </w:rPr>
      </w:pPr>
      <w:r w:rsidRPr="00CE5D21">
        <w:rPr>
          <w:rFonts w:ascii="Calibri" w:hAnsi="Calibri" w:cs="Calibri"/>
          <w:szCs w:val="22"/>
        </w:rPr>
        <w:t>Poskytovatel se zavazuje</w:t>
      </w:r>
      <w:r>
        <w:rPr>
          <w:rFonts w:ascii="Calibri" w:hAnsi="Calibri" w:cs="Calibri"/>
          <w:szCs w:val="22"/>
        </w:rPr>
        <w:t>:</w:t>
      </w:r>
    </w:p>
    <w:p w14:paraId="7071BCCC" w14:textId="77777777" w:rsidR="00B226DF" w:rsidRDefault="00B226DF" w:rsidP="00CE5D21">
      <w:pPr>
        <w:pStyle w:val="Odstavecseseznamem"/>
        <w:ind w:left="780"/>
        <w:rPr>
          <w:rFonts w:ascii="Calibri" w:hAnsi="Calibri" w:cs="Calibri"/>
          <w:b/>
          <w:szCs w:val="22"/>
        </w:rPr>
      </w:pPr>
    </w:p>
    <w:p w14:paraId="62C27B10" w14:textId="5D611181" w:rsidR="00B226DF" w:rsidRPr="00CE5D21" w:rsidRDefault="00854117" w:rsidP="00CE5D21">
      <w:pPr>
        <w:pStyle w:val="Odstavecseseznamem"/>
        <w:numPr>
          <w:ilvl w:val="0"/>
          <w:numId w:val="13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</w:t>
      </w:r>
      <w:r w:rsidR="00CE5D21" w:rsidRPr="00CE5D21">
        <w:rPr>
          <w:rFonts w:ascii="Calibri" w:hAnsi="Calibri" w:cs="Calibri"/>
          <w:szCs w:val="22"/>
        </w:rPr>
        <w:t>ednat s</w:t>
      </w:r>
      <w:r>
        <w:rPr>
          <w:rFonts w:ascii="Calibri" w:hAnsi="Calibri" w:cs="Calibri"/>
          <w:szCs w:val="22"/>
        </w:rPr>
        <w:t xml:space="preserve">e smluvními </w:t>
      </w:r>
      <w:r w:rsidR="00CE5D21" w:rsidRPr="00CE5D21">
        <w:rPr>
          <w:rFonts w:ascii="Calibri" w:hAnsi="Calibri" w:cs="Calibri"/>
          <w:szCs w:val="22"/>
        </w:rPr>
        <w:t>partnery Objednatele</w:t>
      </w:r>
      <w:r>
        <w:rPr>
          <w:rFonts w:ascii="Calibri" w:hAnsi="Calibri" w:cs="Calibri"/>
          <w:szCs w:val="22"/>
        </w:rPr>
        <w:t>,</w:t>
      </w:r>
    </w:p>
    <w:p w14:paraId="4E421755" w14:textId="605E286F" w:rsidR="00CE5D21" w:rsidRPr="0057037E" w:rsidRDefault="00CE5D21" w:rsidP="00DB62E8">
      <w:pPr>
        <w:pStyle w:val="Odstavecseseznamem"/>
        <w:numPr>
          <w:ilvl w:val="0"/>
          <w:numId w:val="13"/>
        </w:numPr>
        <w:spacing w:line="360" w:lineRule="auto"/>
        <w:rPr>
          <w:rFonts w:ascii="Calibri" w:hAnsi="Calibri"/>
        </w:rPr>
      </w:pPr>
      <w:r>
        <w:rPr>
          <w:rFonts w:ascii="Calibri" w:hAnsi="Calibri" w:cs="Calibri"/>
          <w:szCs w:val="22"/>
        </w:rPr>
        <w:t>z</w:t>
      </w:r>
      <w:r w:rsidR="00C940A3" w:rsidRPr="00CE5D21">
        <w:rPr>
          <w:rFonts w:ascii="Calibri" w:hAnsi="Calibri" w:cs="Calibri"/>
          <w:szCs w:val="22"/>
        </w:rPr>
        <w:t>aji</w:t>
      </w:r>
      <w:r w:rsidR="00854117">
        <w:rPr>
          <w:rFonts w:ascii="Calibri" w:hAnsi="Calibri" w:cs="Calibri"/>
          <w:szCs w:val="22"/>
        </w:rPr>
        <w:t>stit</w:t>
      </w:r>
      <w:r w:rsidR="00C940A3" w:rsidRPr="00CE5D21">
        <w:rPr>
          <w:rFonts w:ascii="Calibri" w:hAnsi="Calibri" w:cs="Calibri"/>
          <w:szCs w:val="22"/>
        </w:rPr>
        <w:t xml:space="preserve"> rezervaci místa a termínu jednání Rady</w:t>
      </w:r>
      <w:r w:rsidR="00854117">
        <w:rPr>
          <w:rFonts w:ascii="Calibri" w:hAnsi="Calibri" w:cs="Calibri"/>
          <w:szCs w:val="22"/>
        </w:rPr>
        <w:t xml:space="preserve"> Objednatele, a to </w:t>
      </w:r>
      <w:r w:rsidR="00C940A3" w:rsidRPr="00CE5D21">
        <w:rPr>
          <w:rFonts w:ascii="Calibri" w:hAnsi="Calibri" w:cs="Calibri"/>
          <w:szCs w:val="22"/>
        </w:rPr>
        <w:t>s předstihem min</w:t>
      </w:r>
      <w:r w:rsidR="00854117">
        <w:rPr>
          <w:rFonts w:ascii="Calibri" w:hAnsi="Calibri" w:cs="Calibri"/>
          <w:szCs w:val="22"/>
        </w:rPr>
        <w:t>imálně 30 dnů před termínem jednání Rady Objednatele</w:t>
      </w:r>
      <w:r>
        <w:rPr>
          <w:rFonts w:ascii="Calibri" w:hAnsi="Calibri" w:cs="Calibri"/>
          <w:szCs w:val="22"/>
        </w:rPr>
        <w:t>,</w:t>
      </w:r>
    </w:p>
    <w:p w14:paraId="52FBF9FF" w14:textId="18290A07" w:rsidR="0057037E" w:rsidRPr="0057037E" w:rsidRDefault="0057037E" w:rsidP="00DB62E8">
      <w:pPr>
        <w:pStyle w:val="Odstavecseseznamem"/>
        <w:numPr>
          <w:ilvl w:val="0"/>
          <w:numId w:val="13"/>
        </w:numPr>
        <w:spacing w:line="360" w:lineRule="auto"/>
        <w:rPr>
          <w:rFonts w:ascii="Calibri" w:hAnsi="Calibri"/>
        </w:rPr>
      </w:pPr>
      <w:r>
        <w:rPr>
          <w:rFonts w:ascii="Calibri" w:hAnsi="Calibri" w:cs="Calibri"/>
          <w:szCs w:val="22"/>
        </w:rPr>
        <w:t>ú</w:t>
      </w:r>
      <w:r w:rsidR="00C940A3" w:rsidRPr="0057037E">
        <w:rPr>
          <w:rFonts w:ascii="Calibri" w:hAnsi="Calibri" w:cs="Calibri"/>
          <w:szCs w:val="22"/>
        </w:rPr>
        <w:t>častnit se jednání Rady</w:t>
      </w:r>
      <w:r w:rsidR="00854117">
        <w:rPr>
          <w:rFonts w:ascii="Calibri" w:hAnsi="Calibri" w:cs="Calibri"/>
          <w:szCs w:val="22"/>
        </w:rPr>
        <w:t xml:space="preserve"> Objednatele</w:t>
      </w:r>
      <w:r w:rsidR="00C940A3" w:rsidRPr="0057037E">
        <w:rPr>
          <w:rFonts w:ascii="Calibri" w:hAnsi="Calibri" w:cs="Calibri"/>
          <w:szCs w:val="22"/>
        </w:rPr>
        <w:t xml:space="preserve"> a </w:t>
      </w:r>
      <w:r>
        <w:rPr>
          <w:rFonts w:ascii="Calibri" w:hAnsi="Calibri" w:cs="Calibri"/>
          <w:szCs w:val="22"/>
        </w:rPr>
        <w:t>jednání Členského fóra</w:t>
      </w:r>
      <w:r w:rsidR="00854117">
        <w:rPr>
          <w:rFonts w:ascii="Calibri" w:hAnsi="Calibri" w:cs="Calibri"/>
          <w:szCs w:val="22"/>
        </w:rPr>
        <w:t xml:space="preserve"> Objednatele</w:t>
      </w:r>
      <w:r>
        <w:rPr>
          <w:rFonts w:ascii="Calibri" w:hAnsi="Calibri" w:cs="Calibri"/>
          <w:szCs w:val="22"/>
        </w:rPr>
        <w:t>,</w:t>
      </w:r>
    </w:p>
    <w:p w14:paraId="1EFA7501" w14:textId="2ADADEBE" w:rsidR="00C940A3" w:rsidRPr="0057037E" w:rsidRDefault="0057037E" w:rsidP="00DB62E8">
      <w:pPr>
        <w:pStyle w:val="Odstavecseseznamem"/>
        <w:numPr>
          <w:ilvl w:val="0"/>
          <w:numId w:val="13"/>
        </w:numPr>
        <w:spacing w:line="360" w:lineRule="auto"/>
        <w:rPr>
          <w:rFonts w:ascii="Calibri" w:hAnsi="Calibri"/>
        </w:rPr>
      </w:pPr>
      <w:r>
        <w:rPr>
          <w:rFonts w:ascii="Calibri" w:hAnsi="Calibri" w:cs="Calibri"/>
          <w:szCs w:val="22"/>
        </w:rPr>
        <w:t>z</w:t>
      </w:r>
      <w:r w:rsidR="00C940A3" w:rsidRPr="0057037E">
        <w:rPr>
          <w:rFonts w:ascii="Calibri" w:hAnsi="Calibri" w:cs="Calibri"/>
          <w:szCs w:val="22"/>
        </w:rPr>
        <w:t>ajišťovat prezenční listiny, pořizovat zápisy a vyhotovit usnesení z jednání Rady</w:t>
      </w:r>
      <w:r w:rsidR="00854117">
        <w:rPr>
          <w:rFonts w:ascii="Calibri" w:hAnsi="Calibri" w:cs="Calibri"/>
          <w:szCs w:val="22"/>
        </w:rPr>
        <w:t xml:space="preserve"> Objednatele</w:t>
      </w:r>
      <w:r w:rsidR="00C940A3" w:rsidRPr="0057037E">
        <w:rPr>
          <w:rFonts w:ascii="Calibri" w:hAnsi="Calibri" w:cs="Calibri"/>
          <w:szCs w:val="22"/>
        </w:rPr>
        <w:t xml:space="preserve"> a Členského fóra</w:t>
      </w:r>
      <w:r w:rsidR="00854117">
        <w:rPr>
          <w:rFonts w:ascii="Calibri" w:hAnsi="Calibri" w:cs="Calibri"/>
          <w:szCs w:val="22"/>
        </w:rPr>
        <w:t xml:space="preserve"> Objednatele</w:t>
      </w:r>
      <w:r w:rsidR="00C940A3" w:rsidRPr="0057037E">
        <w:rPr>
          <w:rFonts w:ascii="Calibri" w:hAnsi="Calibri" w:cs="Calibri"/>
          <w:szCs w:val="22"/>
        </w:rPr>
        <w:t>. Usnesení</w:t>
      </w:r>
      <w:r w:rsidR="00854117">
        <w:rPr>
          <w:rFonts w:ascii="Calibri" w:hAnsi="Calibri" w:cs="Calibri"/>
          <w:szCs w:val="22"/>
        </w:rPr>
        <w:t xml:space="preserve"> orgánů uvedených v předchozí větě</w:t>
      </w:r>
      <w:r w:rsidR="00C940A3" w:rsidRPr="0057037E">
        <w:rPr>
          <w:rFonts w:ascii="Calibri" w:hAnsi="Calibri" w:cs="Calibri"/>
          <w:szCs w:val="22"/>
        </w:rPr>
        <w:t xml:space="preserve"> rozeslat všem členům Rady do 10 dnů od skončení těchto jednání</w:t>
      </w:r>
      <w:r>
        <w:rPr>
          <w:rFonts w:ascii="Calibri" w:hAnsi="Calibri" w:cs="Calibri"/>
          <w:szCs w:val="22"/>
        </w:rPr>
        <w:t>,</w:t>
      </w:r>
    </w:p>
    <w:p w14:paraId="4246FBB0" w14:textId="7999383F" w:rsidR="00C940A3" w:rsidRPr="0057037E" w:rsidRDefault="00C940A3" w:rsidP="00DB62E8">
      <w:pPr>
        <w:pStyle w:val="Odstavecseseznamem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57037E">
        <w:rPr>
          <w:rFonts w:ascii="Calibri" w:hAnsi="Calibri" w:cs="Calibri"/>
          <w:szCs w:val="22"/>
        </w:rPr>
        <w:t xml:space="preserve"> </w:t>
      </w:r>
      <w:r w:rsidR="0057037E">
        <w:rPr>
          <w:rFonts w:ascii="Calibri" w:hAnsi="Calibri" w:cs="Calibri"/>
          <w:szCs w:val="22"/>
        </w:rPr>
        <w:t>p</w:t>
      </w:r>
      <w:r w:rsidRPr="0057037E">
        <w:rPr>
          <w:rFonts w:ascii="Calibri" w:hAnsi="Calibri" w:cs="Calibri"/>
          <w:szCs w:val="22"/>
        </w:rPr>
        <w:t xml:space="preserve">lnit úkoly </w:t>
      </w:r>
      <w:r w:rsidR="00204788">
        <w:rPr>
          <w:rFonts w:ascii="Calibri" w:hAnsi="Calibri" w:cs="Calibri"/>
          <w:szCs w:val="22"/>
        </w:rPr>
        <w:t xml:space="preserve">vyplývající z jednání </w:t>
      </w:r>
      <w:proofErr w:type="gramStart"/>
      <w:r w:rsidR="00204788">
        <w:rPr>
          <w:rFonts w:ascii="Calibri" w:hAnsi="Calibri" w:cs="Calibri"/>
          <w:szCs w:val="22"/>
        </w:rPr>
        <w:t xml:space="preserve">Rady a </w:t>
      </w:r>
      <w:r w:rsidRPr="0057037E">
        <w:rPr>
          <w:rFonts w:ascii="Calibri" w:hAnsi="Calibri" w:cs="Calibri"/>
          <w:szCs w:val="22"/>
        </w:rPr>
        <w:t xml:space="preserve"> ČF</w:t>
      </w:r>
      <w:proofErr w:type="gramEnd"/>
      <w:r w:rsidRPr="0057037E">
        <w:rPr>
          <w:rFonts w:ascii="Calibri" w:hAnsi="Calibri" w:cs="Calibri"/>
          <w:szCs w:val="22"/>
        </w:rPr>
        <w:t xml:space="preserve"> v</w:t>
      </w:r>
      <w:r w:rsidR="00204788">
        <w:rPr>
          <w:rFonts w:ascii="Calibri" w:hAnsi="Calibri" w:cs="Calibri"/>
          <w:szCs w:val="22"/>
        </w:rPr>
        <w:t>e stanovených termínech uvedených v zápisech z jednání orgánů asociace či podle stanovených termínů prezidenta/</w:t>
      </w:r>
      <w:proofErr w:type="spellStart"/>
      <w:r w:rsidR="00204788">
        <w:rPr>
          <w:rFonts w:ascii="Calibri" w:hAnsi="Calibri" w:cs="Calibri"/>
          <w:szCs w:val="22"/>
        </w:rPr>
        <w:t>tky</w:t>
      </w:r>
      <w:proofErr w:type="spellEnd"/>
      <w:r w:rsidR="00204788">
        <w:rPr>
          <w:rFonts w:ascii="Calibri" w:hAnsi="Calibri" w:cs="Calibri"/>
          <w:szCs w:val="22"/>
        </w:rPr>
        <w:t xml:space="preserve"> či </w:t>
      </w:r>
      <w:proofErr w:type="spellStart"/>
      <w:r w:rsidR="00204788">
        <w:rPr>
          <w:rFonts w:ascii="Calibri" w:hAnsi="Calibri" w:cs="Calibri"/>
          <w:szCs w:val="22"/>
        </w:rPr>
        <w:t>víceprezidenta</w:t>
      </w:r>
      <w:proofErr w:type="spellEnd"/>
      <w:r w:rsidR="00204788">
        <w:rPr>
          <w:rFonts w:ascii="Calibri" w:hAnsi="Calibri" w:cs="Calibri"/>
          <w:szCs w:val="22"/>
        </w:rPr>
        <w:t>/</w:t>
      </w:r>
      <w:proofErr w:type="spellStart"/>
      <w:r w:rsidR="00204788">
        <w:rPr>
          <w:rFonts w:ascii="Calibri" w:hAnsi="Calibri" w:cs="Calibri"/>
          <w:szCs w:val="22"/>
        </w:rPr>
        <w:t>tky</w:t>
      </w:r>
      <w:proofErr w:type="spellEnd"/>
      <w:r w:rsidRPr="0057037E">
        <w:rPr>
          <w:rFonts w:ascii="Calibri" w:hAnsi="Calibri" w:cs="Calibri"/>
          <w:szCs w:val="22"/>
        </w:rPr>
        <w:t xml:space="preserve"> </w:t>
      </w:r>
    </w:p>
    <w:p w14:paraId="38325F30" w14:textId="641B1DF0" w:rsidR="00C940A3" w:rsidRPr="0057037E" w:rsidRDefault="0057037E" w:rsidP="00DB62E8">
      <w:pPr>
        <w:pStyle w:val="Odstavecseseznamem"/>
        <w:numPr>
          <w:ilvl w:val="0"/>
          <w:numId w:val="13"/>
        </w:numPr>
        <w:spacing w:line="360" w:lineRule="auto"/>
        <w:rPr>
          <w:rFonts w:ascii="Calibri" w:hAnsi="Calibri"/>
        </w:rPr>
      </w:pPr>
      <w:r>
        <w:rPr>
          <w:rFonts w:ascii="Calibri" w:hAnsi="Calibri" w:cs="Calibri"/>
          <w:szCs w:val="22"/>
        </w:rPr>
        <w:t>poskytovat</w:t>
      </w:r>
      <w:r w:rsidR="00C940A3" w:rsidRPr="0057037E">
        <w:rPr>
          <w:rFonts w:ascii="Calibri" w:hAnsi="Calibri" w:cs="Calibri"/>
          <w:szCs w:val="22"/>
        </w:rPr>
        <w:t xml:space="preserve"> informace o plnění rozpočtu </w:t>
      </w:r>
      <w:r w:rsidR="00F72244">
        <w:rPr>
          <w:rFonts w:ascii="Calibri" w:hAnsi="Calibri" w:cs="Calibri"/>
          <w:szCs w:val="22"/>
        </w:rPr>
        <w:t>Objednatele</w:t>
      </w:r>
      <w:r w:rsidR="00C940A3" w:rsidRPr="0057037E">
        <w:rPr>
          <w:rFonts w:ascii="Calibri" w:hAnsi="Calibri" w:cs="Calibri"/>
          <w:szCs w:val="22"/>
        </w:rPr>
        <w:t xml:space="preserve"> na požádání kteréhokoliv člena </w:t>
      </w:r>
      <w:r w:rsidR="00F72244">
        <w:rPr>
          <w:rFonts w:ascii="Calibri" w:hAnsi="Calibri" w:cs="Calibri"/>
          <w:szCs w:val="22"/>
        </w:rPr>
        <w:t>R</w:t>
      </w:r>
      <w:r w:rsidR="00C940A3" w:rsidRPr="0057037E">
        <w:rPr>
          <w:rFonts w:ascii="Calibri" w:hAnsi="Calibri" w:cs="Calibri"/>
          <w:szCs w:val="22"/>
        </w:rPr>
        <w:t>ady</w:t>
      </w:r>
      <w:r w:rsidR="00F72244">
        <w:rPr>
          <w:rFonts w:ascii="Calibri" w:hAnsi="Calibri" w:cs="Calibri"/>
          <w:szCs w:val="22"/>
        </w:rPr>
        <w:t xml:space="preserve"> Objednatele</w:t>
      </w:r>
      <w:r>
        <w:rPr>
          <w:rFonts w:ascii="Calibri" w:hAnsi="Calibri" w:cs="Calibri"/>
          <w:szCs w:val="22"/>
        </w:rPr>
        <w:t>,</w:t>
      </w:r>
    </w:p>
    <w:p w14:paraId="0DE24780" w14:textId="621BF5BD" w:rsidR="005F6912" w:rsidRPr="00BB2636" w:rsidRDefault="0057037E" w:rsidP="00DB62E8">
      <w:pPr>
        <w:pStyle w:val="Odstavecseseznamem"/>
        <w:numPr>
          <w:ilvl w:val="0"/>
          <w:numId w:val="13"/>
        </w:numPr>
        <w:spacing w:line="360" w:lineRule="auto"/>
        <w:rPr>
          <w:rFonts w:ascii="Calibri" w:hAnsi="Calibri"/>
        </w:rPr>
      </w:pPr>
      <w:r>
        <w:rPr>
          <w:rFonts w:ascii="Calibri" w:hAnsi="Calibri" w:cs="Calibri"/>
          <w:szCs w:val="22"/>
        </w:rPr>
        <w:t>z</w:t>
      </w:r>
      <w:r w:rsidR="005F6912" w:rsidRPr="0057037E">
        <w:rPr>
          <w:rFonts w:ascii="Calibri" w:hAnsi="Calibri" w:cs="Calibri"/>
          <w:szCs w:val="22"/>
        </w:rPr>
        <w:t xml:space="preserve">ajišťovat naplňování smluvních </w:t>
      </w:r>
      <w:r w:rsidR="00F72244">
        <w:rPr>
          <w:rFonts w:ascii="Calibri" w:hAnsi="Calibri" w:cs="Calibri"/>
          <w:szCs w:val="22"/>
        </w:rPr>
        <w:t>závazků Objednatele</w:t>
      </w:r>
      <w:r w:rsidR="005F6912" w:rsidRPr="0057037E">
        <w:rPr>
          <w:rFonts w:ascii="Calibri" w:hAnsi="Calibri" w:cs="Calibri"/>
          <w:szCs w:val="22"/>
        </w:rPr>
        <w:t xml:space="preserve"> s jeho partnery, vyplývá-li to z</w:t>
      </w:r>
      <w:r w:rsidR="00F72244">
        <w:rPr>
          <w:rFonts w:ascii="Calibri" w:hAnsi="Calibri" w:cs="Calibri"/>
          <w:szCs w:val="22"/>
        </w:rPr>
        <w:t> pokynů Objednatele</w:t>
      </w:r>
    </w:p>
    <w:p w14:paraId="0A37BCB6" w14:textId="67F6E25C" w:rsidR="00BB2636" w:rsidRDefault="00F72244" w:rsidP="00DB62E8">
      <w:pPr>
        <w:pStyle w:val="Odstavecseseznamem"/>
        <w:numPr>
          <w:ilvl w:val="0"/>
          <w:numId w:val="13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vzdělávat se</w:t>
      </w:r>
      <w:r w:rsidR="00BB2636">
        <w:rPr>
          <w:rFonts w:ascii="Calibri" w:hAnsi="Calibri"/>
        </w:rPr>
        <w:t xml:space="preserve"> v oblasti udržitelnosti a rozvoje poskytované Služby</w:t>
      </w:r>
      <w:r>
        <w:rPr>
          <w:rFonts w:ascii="Calibri" w:hAnsi="Calibri"/>
        </w:rPr>
        <w:t>.</w:t>
      </w:r>
    </w:p>
    <w:p w14:paraId="65AF349E" w14:textId="77777777" w:rsidR="00F72244" w:rsidRPr="0057037E" w:rsidRDefault="00F72244" w:rsidP="00F72244">
      <w:pPr>
        <w:pStyle w:val="Odstavecseseznamem"/>
        <w:spacing w:line="360" w:lineRule="auto"/>
        <w:rPr>
          <w:rFonts w:ascii="Calibri" w:hAnsi="Calibri"/>
        </w:rPr>
      </w:pPr>
    </w:p>
    <w:p w14:paraId="74407C77" w14:textId="7762ACCB" w:rsidR="002A39CA" w:rsidRDefault="00E07133" w:rsidP="00DB62E8">
      <w:pPr>
        <w:pStyle w:val="Odstavecseseznamem"/>
        <w:numPr>
          <w:ilvl w:val="0"/>
          <w:numId w:val="4"/>
        </w:numPr>
        <w:spacing w:line="360" w:lineRule="auto"/>
        <w:jc w:val="center"/>
        <w:rPr>
          <w:rFonts w:ascii="Calibri" w:hAnsi="Calibri" w:cs="Calibri"/>
          <w:b/>
          <w:szCs w:val="22"/>
        </w:rPr>
      </w:pPr>
      <w:r w:rsidRPr="00E07133">
        <w:rPr>
          <w:rFonts w:ascii="Calibri" w:hAnsi="Calibri" w:cs="Calibri"/>
          <w:b/>
          <w:szCs w:val="22"/>
        </w:rPr>
        <w:t>ÚČETNICTVÍ</w:t>
      </w:r>
      <w:r w:rsidR="00F16501">
        <w:rPr>
          <w:rFonts w:ascii="Calibri" w:hAnsi="Calibri" w:cs="Calibri"/>
          <w:b/>
          <w:szCs w:val="22"/>
        </w:rPr>
        <w:t xml:space="preserve"> A</w:t>
      </w:r>
      <w:r w:rsidR="000B631A">
        <w:rPr>
          <w:rFonts w:ascii="Calibri" w:hAnsi="Calibri" w:cs="Calibri"/>
          <w:b/>
          <w:szCs w:val="22"/>
        </w:rPr>
        <w:t xml:space="preserve"> </w:t>
      </w:r>
      <w:r w:rsidR="00E858E7">
        <w:rPr>
          <w:rFonts w:ascii="Calibri" w:hAnsi="Calibri" w:cs="Calibri"/>
          <w:b/>
          <w:szCs w:val="22"/>
        </w:rPr>
        <w:t>HOSPODAŘENÍ</w:t>
      </w:r>
    </w:p>
    <w:p w14:paraId="64867EE6" w14:textId="603997D4" w:rsidR="0057037E" w:rsidRPr="0057037E" w:rsidRDefault="0057037E" w:rsidP="0057037E">
      <w:pPr>
        <w:spacing w:line="360" w:lineRule="auto"/>
        <w:ind w:left="60"/>
        <w:rPr>
          <w:rFonts w:ascii="Calibri" w:hAnsi="Calibri" w:cs="Calibri"/>
          <w:szCs w:val="22"/>
        </w:rPr>
      </w:pPr>
      <w:r w:rsidRPr="0057037E">
        <w:rPr>
          <w:rFonts w:ascii="Calibri" w:hAnsi="Calibri" w:cs="Calibri"/>
          <w:szCs w:val="22"/>
        </w:rPr>
        <w:t>Poskytovatel se zavazuje</w:t>
      </w:r>
      <w:r>
        <w:rPr>
          <w:rFonts w:ascii="Calibri" w:hAnsi="Calibri" w:cs="Calibri"/>
          <w:szCs w:val="22"/>
        </w:rPr>
        <w:t xml:space="preserve"> k</w:t>
      </w:r>
      <w:r w:rsidRPr="0057037E">
        <w:rPr>
          <w:rFonts w:ascii="Calibri" w:hAnsi="Calibri" w:cs="Calibri"/>
          <w:szCs w:val="22"/>
        </w:rPr>
        <w:t>:</w:t>
      </w:r>
    </w:p>
    <w:p w14:paraId="7C020E32" w14:textId="51AA5C5F" w:rsidR="00933ABB" w:rsidRDefault="0057037E" w:rsidP="0057037E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F46A63" w:rsidRPr="0057037E">
        <w:rPr>
          <w:rFonts w:ascii="Calibri" w:hAnsi="Calibri"/>
        </w:rPr>
        <w:t>Zajiš</w:t>
      </w:r>
      <w:r w:rsidR="00933ABB">
        <w:rPr>
          <w:rFonts w:ascii="Calibri" w:hAnsi="Calibri"/>
        </w:rPr>
        <w:t>ťovat vedení kompletního účetnictví O</w:t>
      </w:r>
      <w:r w:rsidR="00F46A63" w:rsidRPr="0057037E">
        <w:rPr>
          <w:rFonts w:ascii="Calibri" w:hAnsi="Calibri"/>
        </w:rPr>
        <w:t>bjednatele</w:t>
      </w:r>
      <w:r w:rsidR="00933ABB">
        <w:rPr>
          <w:rFonts w:ascii="Calibri" w:hAnsi="Calibri"/>
        </w:rPr>
        <w:t>.</w:t>
      </w:r>
      <w:r w:rsidR="00F46A63" w:rsidRPr="0057037E">
        <w:rPr>
          <w:rFonts w:ascii="Calibri" w:hAnsi="Calibri"/>
        </w:rPr>
        <w:t xml:space="preserve">  </w:t>
      </w:r>
    </w:p>
    <w:p w14:paraId="59BF92AE" w14:textId="3EAC6EBC" w:rsidR="00E858E7" w:rsidRPr="0057037E" w:rsidRDefault="00933ABB" w:rsidP="0057037E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F46A63" w:rsidRPr="0057037E">
        <w:rPr>
          <w:rFonts w:ascii="Calibri" w:hAnsi="Calibri"/>
        </w:rPr>
        <w:t>Hospodař</w:t>
      </w:r>
      <w:r>
        <w:rPr>
          <w:rFonts w:ascii="Calibri" w:hAnsi="Calibri"/>
        </w:rPr>
        <w:t>it</w:t>
      </w:r>
      <w:r w:rsidR="00F46A63" w:rsidRPr="0057037E">
        <w:rPr>
          <w:rFonts w:ascii="Calibri" w:hAnsi="Calibri"/>
        </w:rPr>
        <w:t xml:space="preserve"> s majetkem </w:t>
      </w:r>
      <w:r>
        <w:rPr>
          <w:rFonts w:ascii="Calibri" w:hAnsi="Calibri"/>
        </w:rPr>
        <w:t>O</w:t>
      </w:r>
      <w:r w:rsidR="00F46A63" w:rsidRPr="0057037E">
        <w:rPr>
          <w:rFonts w:ascii="Calibri" w:hAnsi="Calibri"/>
        </w:rPr>
        <w:t>bjednatele v souladu se schváleným rozpočtem a s</w:t>
      </w:r>
      <w:r>
        <w:rPr>
          <w:rFonts w:ascii="Calibri" w:hAnsi="Calibri"/>
        </w:rPr>
        <w:t> obecně závaznými právními předpisy</w:t>
      </w:r>
      <w:r w:rsidR="0057037E" w:rsidRPr="0057037E">
        <w:rPr>
          <w:rFonts w:ascii="Calibri" w:hAnsi="Calibri"/>
        </w:rPr>
        <w:t>.</w:t>
      </w:r>
    </w:p>
    <w:p w14:paraId="36107BD7" w14:textId="0FA69BC1" w:rsidR="0057037E" w:rsidRPr="00933ABB" w:rsidRDefault="00933ABB" w:rsidP="0057037E">
      <w:pPr>
        <w:spacing w:line="360" w:lineRule="auto"/>
        <w:rPr>
          <w:rFonts w:ascii="Calibri" w:hAnsi="Calibri" w:cs="Calibri"/>
          <w:szCs w:val="22"/>
        </w:rPr>
      </w:pPr>
      <w:r w:rsidRPr="00933ABB">
        <w:rPr>
          <w:rFonts w:ascii="Calibri" w:hAnsi="Calibri" w:cs="Calibri"/>
          <w:szCs w:val="22"/>
        </w:rPr>
        <w:t>3</w:t>
      </w:r>
      <w:r w:rsidR="0057037E" w:rsidRPr="00933ABB">
        <w:rPr>
          <w:rFonts w:ascii="Calibri" w:hAnsi="Calibri" w:cs="Calibri"/>
          <w:szCs w:val="22"/>
        </w:rPr>
        <w:t xml:space="preserve">. Zajišťuje </w:t>
      </w:r>
      <w:r>
        <w:rPr>
          <w:rFonts w:ascii="Calibri" w:hAnsi="Calibri" w:cs="Calibri"/>
          <w:szCs w:val="22"/>
        </w:rPr>
        <w:t xml:space="preserve">zpracování a podání </w:t>
      </w:r>
      <w:r w:rsidR="0057037E" w:rsidRPr="00933ABB">
        <w:rPr>
          <w:rFonts w:ascii="Calibri" w:hAnsi="Calibri" w:cs="Calibri"/>
          <w:szCs w:val="22"/>
        </w:rPr>
        <w:t>daňov</w:t>
      </w:r>
      <w:r>
        <w:rPr>
          <w:rFonts w:ascii="Calibri" w:hAnsi="Calibri" w:cs="Calibri"/>
          <w:szCs w:val="22"/>
        </w:rPr>
        <w:t>ých</w:t>
      </w:r>
      <w:r w:rsidR="0057037E" w:rsidRPr="00933ABB">
        <w:rPr>
          <w:rFonts w:ascii="Calibri" w:hAnsi="Calibri" w:cs="Calibri"/>
          <w:szCs w:val="22"/>
        </w:rPr>
        <w:t xml:space="preserve"> přiznání</w:t>
      </w:r>
      <w:r>
        <w:rPr>
          <w:rFonts w:ascii="Calibri" w:hAnsi="Calibri" w:cs="Calibri"/>
          <w:szCs w:val="22"/>
        </w:rPr>
        <w:t xml:space="preserve"> Objednatele, a to</w:t>
      </w:r>
      <w:r w:rsidR="0057037E" w:rsidRPr="00933ABB">
        <w:rPr>
          <w:rFonts w:ascii="Calibri" w:hAnsi="Calibri" w:cs="Calibri"/>
          <w:szCs w:val="22"/>
        </w:rPr>
        <w:t xml:space="preserve"> ve spolupráci s daňovým poradcem</w:t>
      </w:r>
      <w:r>
        <w:rPr>
          <w:rFonts w:ascii="Calibri" w:hAnsi="Calibri" w:cs="Calibri"/>
          <w:szCs w:val="22"/>
        </w:rPr>
        <w:t>.</w:t>
      </w:r>
    </w:p>
    <w:p w14:paraId="2D657FC7" w14:textId="4F372D65" w:rsidR="00E858E7" w:rsidRDefault="00933ABB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4</w:t>
      </w:r>
      <w:r w:rsidR="008539AE">
        <w:rPr>
          <w:rFonts w:ascii="Calibri" w:hAnsi="Calibri" w:cs="Calibri"/>
          <w:szCs w:val="22"/>
        </w:rPr>
        <w:t>.</w:t>
      </w:r>
      <w:r w:rsidR="003B6ABC">
        <w:rPr>
          <w:rFonts w:ascii="Calibri" w:hAnsi="Calibri" w:cs="Calibri"/>
          <w:szCs w:val="22"/>
        </w:rPr>
        <w:t xml:space="preserve"> Zajištění fakturace členských příspěvků a certifikačních poplatků. Zodpovídá za </w:t>
      </w:r>
      <w:proofErr w:type="gramStart"/>
      <w:r w:rsidR="003B6ABC">
        <w:rPr>
          <w:rFonts w:ascii="Calibri" w:hAnsi="Calibri" w:cs="Calibri"/>
          <w:szCs w:val="22"/>
        </w:rPr>
        <w:t>včasné  a řádné</w:t>
      </w:r>
      <w:proofErr w:type="gramEnd"/>
      <w:r w:rsidR="003B6ABC">
        <w:rPr>
          <w:rFonts w:ascii="Calibri" w:hAnsi="Calibri" w:cs="Calibri"/>
          <w:szCs w:val="22"/>
        </w:rPr>
        <w:t xml:space="preserve"> platby na účet asociace v souladu s počty členů a certifikovaných TIC</w:t>
      </w:r>
    </w:p>
    <w:p w14:paraId="191D38D0" w14:textId="31054906" w:rsidR="0044794C" w:rsidRDefault="00933ABB" w:rsidP="00DB62E8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5</w:t>
      </w:r>
      <w:r w:rsidR="0057037E">
        <w:rPr>
          <w:rFonts w:ascii="Calibri" w:hAnsi="Calibri" w:cs="Calibri"/>
          <w:szCs w:val="22"/>
        </w:rPr>
        <w:t>. Zajišť</w:t>
      </w:r>
      <w:r>
        <w:rPr>
          <w:rFonts w:ascii="Calibri" w:hAnsi="Calibri" w:cs="Calibri"/>
          <w:szCs w:val="22"/>
        </w:rPr>
        <w:t>ovat</w:t>
      </w:r>
      <w:r w:rsidR="0057037E">
        <w:rPr>
          <w:rFonts w:ascii="Calibri" w:hAnsi="Calibri" w:cs="Calibri"/>
          <w:szCs w:val="22"/>
        </w:rPr>
        <w:t xml:space="preserve"> transparentnost účtu na web</w:t>
      </w:r>
      <w:r>
        <w:rPr>
          <w:rFonts w:ascii="Calibri" w:hAnsi="Calibri" w:cs="Calibri"/>
          <w:szCs w:val="22"/>
        </w:rPr>
        <w:t>ových</w:t>
      </w:r>
      <w:r w:rsidR="0057037E">
        <w:rPr>
          <w:rFonts w:ascii="Calibri" w:hAnsi="Calibri" w:cs="Calibri"/>
          <w:szCs w:val="22"/>
        </w:rPr>
        <w:t xml:space="preserve"> stránkách Objednatele. K vedení </w:t>
      </w:r>
      <w:r w:rsidR="0044794C">
        <w:rPr>
          <w:rFonts w:ascii="Calibri" w:hAnsi="Calibri" w:cs="Calibri"/>
          <w:szCs w:val="22"/>
        </w:rPr>
        <w:t>účetnictví používá</w:t>
      </w:r>
      <w:r>
        <w:rPr>
          <w:rFonts w:ascii="Calibri" w:hAnsi="Calibri" w:cs="Calibri"/>
          <w:szCs w:val="22"/>
        </w:rPr>
        <w:t xml:space="preserve"> Poskytovatel</w:t>
      </w:r>
      <w:r w:rsidR="0044794C">
        <w:rPr>
          <w:rFonts w:ascii="Calibri" w:hAnsi="Calibri" w:cs="Calibri"/>
          <w:szCs w:val="22"/>
        </w:rPr>
        <w:t xml:space="preserve"> vlastní účetní program</w:t>
      </w:r>
      <w:r>
        <w:rPr>
          <w:rFonts w:ascii="Calibri" w:hAnsi="Calibri" w:cs="Calibri"/>
          <w:szCs w:val="22"/>
        </w:rPr>
        <w:t>,</w:t>
      </w:r>
      <w:r w:rsidR="0044794C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</w:t>
      </w:r>
      <w:r w:rsidR="0044794C">
        <w:rPr>
          <w:rFonts w:ascii="Calibri" w:hAnsi="Calibri" w:cs="Calibri"/>
          <w:szCs w:val="22"/>
        </w:rPr>
        <w:t>ajištuje jeho každoroční aktualizaci</w:t>
      </w:r>
      <w:r>
        <w:rPr>
          <w:rFonts w:ascii="Calibri" w:hAnsi="Calibri" w:cs="Calibri"/>
          <w:szCs w:val="22"/>
        </w:rPr>
        <w:t xml:space="preserve"> a</w:t>
      </w:r>
      <w:r w:rsidR="0044794C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p</w:t>
      </w:r>
      <w:r w:rsidR="0044794C">
        <w:rPr>
          <w:rFonts w:ascii="Calibri" w:hAnsi="Calibri" w:cs="Calibri"/>
          <w:szCs w:val="22"/>
        </w:rPr>
        <w:t>rovádí zálohování na externí disk</w:t>
      </w:r>
      <w:r>
        <w:rPr>
          <w:rFonts w:ascii="Calibri" w:hAnsi="Calibri" w:cs="Calibri"/>
          <w:szCs w:val="22"/>
        </w:rPr>
        <w:t xml:space="preserve">. </w:t>
      </w:r>
      <w:r w:rsidR="00CA5442">
        <w:rPr>
          <w:rFonts w:ascii="Calibri" w:hAnsi="Calibri" w:cs="Calibri"/>
          <w:szCs w:val="22"/>
        </w:rPr>
        <w:t>Účetní data obsažená v programu je Poskytovatel povinen minimálně jednou ročně a vždy na vyzvání předat Objednateli. V případě ukončení platnosti této Smlouvy, je Poskytovatel povinen předat Objednateli účetní data nejpozději 14 dnů před ukončením platnosti této Smlouvy, a to v podobě, která umožňuje jejich čitelnost.</w:t>
      </w:r>
    </w:p>
    <w:p w14:paraId="32CF2B8B" w14:textId="77777777" w:rsidR="00CA5442" w:rsidRDefault="00CA5442" w:rsidP="00DB62E8">
      <w:pPr>
        <w:spacing w:line="360" w:lineRule="auto"/>
        <w:rPr>
          <w:rFonts w:ascii="Calibri" w:hAnsi="Calibri" w:cs="Calibri"/>
          <w:szCs w:val="22"/>
        </w:rPr>
      </w:pPr>
    </w:p>
    <w:p w14:paraId="78FB3F82" w14:textId="0DF22B8B" w:rsidR="00F16501" w:rsidRPr="002B3549" w:rsidRDefault="00E858E7" w:rsidP="002B3549">
      <w:pPr>
        <w:pStyle w:val="Odstavecseseznamem"/>
        <w:numPr>
          <w:ilvl w:val="0"/>
          <w:numId w:val="4"/>
        </w:numPr>
        <w:jc w:val="center"/>
        <w:rPr>
          <w:rFonts w:ascii="Calibri" w:hAnsi="Calibri" w:cs="Calibri"/>
          <w:b/>
          <w:szCs w:val="22"/>
        </w:rPr>
      </w:pPr>
      <w:r w:rsidRPr="00E858E7">
        <w:rPr>
          <w:rFonts w:ascii="Calibri" w:hAnsi="Calibri" w:cs="Calibri"/>
          <w:b/>
          <w:szCs w:val="22"/>
        </w:rPr>
        <w:t>PROPAGACE A MARKETING</w:t>
      </w:r>
    </w:p>
    <w:p w14:paraId="47FA3957" w14:textId="77777777" w:rsidR="0044794C" w:rsidRPr="0044794C" w:rsidRDefault="008539AE" w:rsidP="0044794C">
      <w:pPr>
        <w:spacing w:line="360" w:lineRule="auto"/>
        <w:rPr>
          <w:rFonts w:ascii="Calibri" w:hAnsi="Calibri" w:cs="Calibri"/>
          <w:szCs w:val="22"/>
        </w:rPr>
      </w:pPr>
      <w:r w:rsidRPr="0044794C">
        <w:rPr>
          <w:rFonts w:ascii="Calibri" w:hAnsi="Calibri" w:cs="Calibri"/>
          <w:szCs w:val="22"/>
        </w:rPr>
        <w:t>Poskytovatel</w:t>
      </w:r>
      <w:r w:rsidR="0044794C" w:rsidRPr="0044794C">
        <w:rPr>
          <w:rFonts w:ascii="Calibri" w:hAnsi="Calibri" w:cs="Calibri"/>
          <w:szCs w:val="22"/>
        </w:rPr>
        <w:t>:</w:t>
      </w:r>
    </w:p>
    <w:p w14:paraId="32784902" w14:textId="2483AA85" w:rsidR="00DB62E8" w:rsidRPr="0044794C" w:rsidRDefault="008539AE" w:rsidP="0044794C">
      <w:pPr>
        <w:pStyle w:val="Odstavecseseznamem"/>
        <w:numPr>
          <w:ilvl w:val="0"/>
          <w:numId w:val="15"/>
        </w:numPr>
        <w:spacing w:line="360" w:lineRule="auto"/>
        <w:rPr>
          <w:rFonts w:ascii="Calibri" w:hAnsi="Calibri" w:cs="Calibri"/>
          <w:szCs w:val="22"/>
        </w:rPr>
      </w:pPr>
      <w:r w:rsidRPr="0044794C">
        <w:rPr>
          <w:rFonts w:ascii="Calibri" w:hAnsi="Calibri" w:cs="Calibri"/>
          <w:szCs w:val="22"/>
        </w:rPr>
        <w:t>v</w:t>
      </w:r>
      <w:r w:rsidR="0044794C" w:rsidRPr="0044794C">
        <w:rPr>
          <w:rFonts w:ascii="Calibri" w:hAnsi="Calibri" w:cs="Calibri"/>
          <w:szCs w:val="22"/>
        </w:rPr>
        <w:t>e spolupráci s O</w:t>
      </w:r>
      <w:r w:rsidR="00DB62E8" w:rsidRPr="0044794C">
        <w:rPr>
          <w:rFonts w:ascii="Calibri" w:hAnsi="Calibri" w:cs="Calibri"/>
          <w:szCs w:val="22"/>
        </w:rPr>
        <w:t>bjednatele</w:t>
      </w:r>
      <w:r w:rsidR="00CA5442">
        <w:rPr>
          <w:rFonts w:ascii="Calibri" w:hAnsi="Calibri" w:cs="Calibri"/>
          <w:szCs w:val="22"/>
        </w:rPr>
        <w:t>m</w:t>
      </w:r>
      <w:r w:rsidR="00DB62E8" w:rsidRPr="0044794C">
        <w:rPr>
          <w:rFonts w:ascii="Calibri" w:hAnsi="Calibri" w:cs="Calibri"/>
          <w:szCs w:val="22"/>
        </w:rPr>
        <w:t xml:space="preserve"> připravuje mediální plán na daný kalendářní rok. Ten předkládá </w:t>
      </w:r>
      <w:r w:rsidR="00CA5442">
        <w:rPr>
          <w:rFonts w:ascii="Calibri" w:hAnsi="Calibri" w:cs="Calibri"/>
          <w:szCs w:val="22"/>
        </w:rPr>
        <w:t>Objednateli</w:t>
      </w:r>
      <w:r w:rsidR="00DB62E8" w:rsidRPr="0044794C">
        <w:rPr>
          <w:rFonts w:ascii="Calibri" w:hAnsi="Calibri" w:cs="Calibri"/>
          <w:szCs w:val="22"/>
        </w:rPr>
        <w:t xml:space="preserve"> </w:t>
      </w:r>
      <w:r w:rsidR="0044794C" w:rsidRPr="0044794C">
        <w:rPr>
          <w:rFonts w:ascii="Calibri" w:hAnsi="Calibri" w:cs="Calibri"/>
          <w:szCs w:val="22"/>
        </w:rPr>
        <w:t xml:space="preserve">ke </w:t>
      </w:r>
      <w:r w:rsidR="00DB62E8" w:rsidRPr="0044794C">
        <w:rPr>
          <w:rFonts w:ascii="Calibri" w:hAnsi="Calibri" w:cs="Calibri"/>
          <w:szCs w:val="22"/>
        </w:rPr>
        <w:t>schválení</w:t>
      </w:r>
      <w:r w:rsidR="0044794C" w:rsidRPr="0044794C">
        <w:rPr>
          <w:rFonts w:ascii="Calibri" w:hAnsi="Calibri" w:cs="Calibri"/>
          <w:szCs w:val="22"/>
        </w:rPr>
        <w:t>,</w:t>
      </w:r>
    </w:p>
    <w:p w14:paraId="400701AF" w14:textId="5B3A1EFE" w:rsidR="00113C1F" w:rsidRDefault="0044794C" w:rsidP="0044794C">
      <w:pPr>
        <w:pStyle w:val="Odstavecseseznamem"/>
        <w:numPr>
          <w:ilvl w:val="0"/>
          <w:numId w:val="15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zajišťuje a př</w:t>
      </w:r>
      <w:r w:rsidR="00B27D28"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zCs w:val="22"/>
        </w:rPr>
        <w:t>pravuje</w:t>
      </w:r>
      <w:r w:rsidR="00113C1F" w:rsidRPr="0044794C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vydání</w:t>
      </w:r>
      <w:r w:rsidR="00DB62E8" w:rsidRPr="0044794C">
        <w:rPr>
          <w:rFonts w:ascii="Calibri" w:hAnsi="Calibri" w:cs="Calibri"/>
          <w:szCs w:val="22"/>
        </w:rPr>
        <w:t xml:space="preserve"> </w:t>
      </w:r>
      <w:r w:rsidR="00113C1F" w:rsidRPr="0044794C">
        <w:rPr>
          <w:rFonts w:ascii="Calibri" w:hAnsi="Calibri" w:cs="Calibri"/>
          <w:szCs w:val="22"/>
        </w:rPr>
        <w:t>elektronického</w:t>
      </w:r>
      <w:r w:rsidR="00DB62E8" w:rsidRPr="0044794C">
        <w:rPr>
          <w:rFonts w:ascii="Calibri" w:hAnsi="Calibri" w:cs="Calibri"/>
          <w:szCs w:val="22"/>
        </w:rPr>
        <w:t xml:space="preserve"> zpravodaje</w:t>
      </w:r>
      <w:r w:rsidR="00CA5442">
        <w:rPr>
          <w:rFonts w:ascii="Calibri" w:hAnsi="Calibri" w:cs="Calibri"/>
          <w:szCs w:val="22"/>
        </w:rPr>
        <w:t xml:space="preserve"> Objednatele</w:t>
      </w:r>
      <w:r w:rsidR="00DB62E8" w:rsidRPr="0044794C">
        <w:rPr>
          <w:rFonts w:ascii="Calibri" w:hAnsi="Calibri" w:cs="Calibri"/>
          <w:szCs w:val="22"/>
        </w:rPr>
        <w:t xml:space="preserve"> s</w:t>
      </w:r>
      <w:r w:rsidR="00113C1F" w:rsidRPr="0044794C">
        <w:rPr>
          <w:rFonts w:ascii="Calibri" w:hAnsi="Calibri" w:cs="Calibri"/>
          <w:szCs w:val="22"/>
        </w:rPr>
        <w:t> </w:t>
      </w:r>
      <w:r w:rsidR="00DB62E8" w:rsidRPr="0044794C">
        <w:rPr>
          <w:rFonts w:ascii="Calibri" w:hAnsi="Calibri" w:cs="Calibri"/>
          <w:szCs w:val="22"/>
        </w:rPr>
        <w:t>prezentací</w:t>
      </w:r>
      <w:r>
        <w:rPr>
          <w:rFonts w:ascii="Calibri" w:hAnsi="Calibri" w:cs="Calibri"/>
          <w:szCs w:val="22"/>
        </w:rPr>
        <w:t xml:space="preserve"> aktivit O</w:t>
      </w:r>
      <w:r w:rsidR="00113C1F" w:rsidRPr="0044794C">
        <w:rPr>
          <w:rFonts w:ascii="Calibri" w:hAnsi="Calibri" w:cs="Calibri"/>
          <w:szCs w:val="22"/>
        </w:rPr>
        <w:t xml:space="preserve">bjednatele </w:t>
      </w:r>
      <w:r>
        <w:rPr>
          <w:rFonts w:ascii="Calibri" w:hAnsi="Calibri" w:cs="Calibri"/>
          <w:szCs w:val="22"/>
        </w:rPr>
        <w:t>a členů O</w:t>
      </w:r>
      <w:r w:rsidR="008539AE" w:rsidRPr="0044794C">
        <w:rPr>
          <w:rFonts w:ascii="Calibri" w:hAnsi="Calibri" w:cs="Calibri"/>
          <w:szCs w:val="22"/>
        </w:rPr>
        <w:t xml:space="preserve">bjednatele </w:t>
      </w:r>
      <w:r w:rsidR="00113C1F" w:rsidRPr="0044794C">
        <w:rPr>
          <w:rFonts w:ascii="Calibri" w:hAnsi="Calibri" w:cs="Calibri"/>
          <w:szCs w:val="22"/>
        </w:rPr>
        <w:t>v</w:t>
      </w:r>
      <w:r w:rsidR="00CA5442">
        <w:rPr>
          <w:rFonts w:ascii="Calibri" w:hAnsi="Calibri" w:cs="Calibri"/>
          <w:szCs w:val="22"/>
        </w:rPr>
        <w:t> termínech určených Objednatelem</w:t>
      </w:r>
      <w:r>
        <w:rPr>
          <w:rFonts w:ascii="Calibri" w:hAnsi="Calibri" w:cs="Calibri"/>
          <w:szCs w:val="22"/>
        </w:rPr>
        <w:t>,</w:t>
      </w:r>
    </w:p>
    <w:p w14:paraId="27745A44" w14:textId="13A8423B" w:rsidR="008539AE" w:rsidRDefault="0044794C" w:rsidP="0044794C">
      <w:pPr>
        <w:pStyle w:val="Odstavecseseznamem"/>
        <w:numPr>
          <w:ilvl w:val="0"/>
          <w:numId w:val="15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účastní</w:t>
      </w:r>
      <w:r w:rsidR="00CA5442">
        <w:rPr>
          <w:rFonts w:ascii="Calibri" w:hAnsi="Calibri" w:cs="Calibri"/>
          <w:szCs w:val="22"/>
        </w:rPr>
        <w:t xml:space="preserve"> se</w:t>
      </w:r>
      <w:r w:rsidR="00113C1F" w:rsidRPr="0044794C">
        <w:rPr>
          <w:rFonts w:ascii="Calibri" w:hAnsi="Calibri" w:cs="Calibri"/>
          <w:szCs w:val="22"/>
        </w:rPr>
        <w:t xml:space="preserve"> na prezentačních akcích objednavatele</w:t>
      </w:r>
      <w:r w:rsidR="00CA5442">
        <w:rPr>
          <w:rFonts w:ascii="Calibri" w:hAnsi="Calibri" w:cs="Calibri"/>
          <w:szCs w:val="22"/>
        </w:rPr>
        <w:t xml:space="preserve"> v rozsahu dle pokynů Objednatele</w:t>
      </w:r>
      <w:r w:rsidR="00113C1F" w:rsidRPr="0044794C">
        <w:rPr>
          <w:rFonts w:ascii="Calibri" w:hAnsi="Calibri" w:cs="Calibri"/>
          <w:szCs w:val="22"/>
        </w:rPr>
        <w:t xml:space="preserve">. Prezentaci </w:t>
      </w:r>
      <w:r w:rsidR="00CA5442">
        <w:rPr>
          <w:rFonts w:ascii="Calibri" w:hAnsi="Calibri" w:cs="Calibri"/>
          <w:szCs w:val="22"/>
        </w:rPr>
        <w:t>O</w:t>
      </w:r>
      <w:r w:rsidR="00113C1F" w:rsidRPr="0044794C">
        <w:rPr>
          <w:rFonts w:ascii="Calibri" w:hAnsi="Calibri" w:cs="Calibri"/>
          <w:szCs w:val="22"/>
        </w:rPr>
        <w:t>bjednatele podpoří tištěnými materiály k</w:t>
      </w:r>
      <w:r w:rsidR="008539AE" w:rsidRPr="0044794C">
        <w:rPr>
          <w:rFonts w:ascii="Calibri" w:hAnsi="Calibri" w:cs="Calibri"/>
          <w:szCs w:val="22"/>
        </w:rPr>
        <w:t> tomu určenými. Na akci zůst</w:t>
      </w:r>
      <w:r w:rsidR="00F16501" w:rsidRPr="0044794C">
        <w:rPr>
          <w:rFonts w:ascii="Calibri" w:hAnsi="Calibri" w:cs="Calibri"/>
          <w:szCs w:val="22"/>
        </w:rPr>
        <w:t xml:space="preserve">ává po </w:t>
      </w:r>
      <w:r w:rsidR="00CA5442">
        <w:rPr>
          <w:rFonts w:ascii="Calibri" w:hAnsi="Calibri" w:cs="Calibri"/>
          <w:szCs w:val="22"/>
        </w:rPr>
        <w:t>dobu určenou Objednatelem,</w:t>
      </w:r>
    </w:p>
    <w:p w14:paraId="05CAF9D9" w14:textId="35563457" w:rsidR="00DB62E8" w:rsidRDefault="0044794C" w:rsidP="0044794C">
      <w:pPr>
        <w:pStyle w:val="Odstavecseseznamem"/>
        <w:numPr>
          <w:ilvl w:val="0"/>
          <w:numId w:val="15"/>
        </w:numPr>
        <w:spacing w:line="360" w:lineRule="auto"/>
        <w:rPr>
          <w:rFonts w:ascii="Calibri" w:hAnsi="Calibri" w:cs="Calibri"/>
          <w:szCs w:val="22"/>
        </w:rPr>
      </w:pPr>
      <w:r w:rsidRPr="0044794C">
        <w:rPr>
          <w:rFonts w:ascii="Calibri" w:hAnsi="Calibri" w:cs="Calibri"/>
          <w:szCs w:val="22"/>
        </w:rPr>
        <w:t>m</w:t>
      </w:r>
      <w:r w:rsidR="008539AE" w:rsidRPr="0044794C">
        <w:rPr>
          <w:rFonts w:ascii="Calibri" w:hAnsi="Calibri" w:cs="Calibri"/>
          <w:szCs w:val="22"/>
        </w:rPr>
        <w:t>edializuje</w:t>
      </w:r>
      <w:r w:rsidR="00DB62E8" w:rsidRPr="0044794C">
        <w:rPr>
          <w:rFonts w:ascii="Calibri" w:hAnsi="Calibri" w:cs="Calibri"/>
          <w:szCs w:val="22"/>
        </w:rPr>
        <w:t xml:space="preserve"> činnost </w:t>
      </w:r>
      <w:r w:rsidR="00CA5442">
        <w:rPr>
          <w:rFonts w:ascii="Calibri" w:hAnsi="Calibri" w:cs="Calibri"/>
          <w:szCs w:val="22"/>
        </w:rPr>
        <w:t>Objednatele</w:t>
      </w:r>
      <w:r w:rsidR="00DB62E8" w:rsidRPr="0044794C">
        <w:rPr>
          <w:rFonts w:ascii="Calibri" w:hAnsi="Calibri" w:cs="Calibri"/>
          <w:szCs w:val="22"/>
        </w:rPr>
        <w:t xml:space="preserve"> formou zasílání tiskových zpráv médiím (odborný tisk, denní tisk, časopisy, popř. ČT) o probíhajících aktivitách a plánech </w:t>
      </w:r>
      <w:r w:rsidR="00CA5442">
        <w:rPr>
          <w:rFonts w:ascii="Calibri" w:hAnsi="Calibri" w:cs="Calibri"/>
          <w:szCs w:val="22"/>
        </w:rPr>
        <w:t>Objednatele</w:t>
      </w:r>
      <w:r w:rsidR="008539AE" w:rsidRPr="0044794C">
        <w:rPr>
          <w:rFonts w:ascii="Calibri" w:hAnsi="Calibri" w:cs="Calibri"/>
          <w:szCs w:val="22"/>
        </w:rPr>
        <w:t xml:space="preserve"> dle pokynů </w:t>
      </w:r>
      <w:r w:rsidR="00CA5442">
        <w:rPr>
          <w:rFonts w:ascii="Calibri" w:hAnsi="Calibri" w:cs="Calibri"/>
          <w:szCs w:val="22"/>
        </w:rPr>
        <w:t>Objednatele</w:t>
      </w:r>
      <w:r>
        <w:rPr>
          <w:rFonts w:ascii="Calibri" w:hAnsi="Calibri" w:cs="Calibri"/>
          <w:szCs w:val="22"/>
        </w:rPr>
        <w:t>,</w:t>
      </w:r>
    </w:p>
    <w:p w14:paraId="4A0EF037" w14:textId="64A397FF" w:rsidR="00DB62E8" w:rsidRDefault="0044794C" w:rsidP="0044794C">
      <w:pPr>
        <w:pStyle w:val="Odstavecseseznamem"/>
        <w:numPr>
          <w:ilvl w:val="0"/>
          <w:numId w:val="15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</w:t>
      </w:r>
      <w:r w:rsidR="00DB62E8" w:rsidRPr="0044794C">
        <w:rPr>
          <w:rFonts w:ascii="Calibri" w:hAnsi="Calibri" w:cs="Calibri"/>
          <w:szCs w:val="22"/>
        </w:rPr>
        <w:t>drž</w:t>
      </w:r>
      <w:r w:rsidR="00CA5442">
        <w:rPr>
          <w:rFonts w:ascii="Calibri" w:hAnsi="Calibri" w:cs="Calibri"/>
          <w:szCs w:val="22"/>
        </w:rPr>
        <w:t>uje</w:t>
      </w:r>
      <w:r w:rsidR="00DB62E8" w:rsidRPr="0044794C">
        <w:rPr>
          <w:rFonts w:ascii="Calibri" w:hAnsi="Calibri" w:cs="Calibri"/>
          <w:szCs w:val="22"/>
        </w:rPr>
        <w:t xml:space="preserve"> funkční</w:t>
      </w:r>
      <w:r w:rsidR="008539AE" w:rsidRPr="0044794C">
        <w:rPr>
          <w:rFonts w:ascii="Calibri" w:hAnsi="Calibri" w:cs="Calibri"/>
          <w:szCs w:val="22"/>
        </w:rPr>
        <w:t xml:space="preserve"> a aktuální</w:t>
      </w:r>
      <w:r w:rsidR="00DB62E8" w:rsidRPr="0044794C">
        <w:rPr>
          <w:rFonts w:ascii="Calibri" w:hAnsi="Calibri" w:cs="Calibri"/>
          <w:szCs w:val="22"/>
        </w:rPr>
        <w:t xml:space="preserve"> webovou prezentaci na adrese </w:t>
      </w:r>
      <w:hyperlink r:id="rId12" w:history="1">
        <w:r w:rsidR="008539AE" w:rsidRPr="0044794C">
          <w:rPr>
            <w:rStyle w:val="Hypertextovodkaz"/>
            <w:rFonts w:ascii="Calibri" w:hAnsi="Calibri" w:cs="Calibri"/>
            <w:szCs w:val="22"/>
          </w:rPr>
          <w:t>www.aticr.cz</w:t>
        </w:r>
      </w:hyperlink>
      <w:r w:rsidR="00F16501" w:rsidRPr="0044794C">
        <w:rPr>
          <w:rFonts w:ascii="Calibri" w:hAnsi="Calibri" w:cs="Calibri"/>
          <w:szCs w:val="22"/>
        </w:rPr>
        <w:t xml:space="preserve">. Dle pokynů </w:t>
      </w:r>
      <w:r w:rsidR="00CA5442">
        <w:rPr>
          <w:rFonts w:ascii="Calibri" w:hAnsi="Calibri" w:cs="Calibri"/>
          <w:szCs w:val="22"/>
        </w:rPr>
        <w:t>Objednatele</w:t>
      </w:r>
      <w:r w:rsidR="00F16501" w:rsidRPr="0044794C">
        <w:rPr>
          <w:rFonts w:ascii="Calibri" w:hAnsi="Calibri" w:cs="Calibri"/>
          <w:szCs w:val="22"/>
        </w:rPr>
        <w:t xml:space="preserve"> prezentuje</w:t>
      </w:r>
      <w:r w:rsidR="00DB62E8" w:rsidRPr="0044794C">
        <w:rPr>
          <w:rFonts w:ascii="Calibri" w:hAnsi="Calibri" w:cs="Calibri"/>
          <w:szCs w:val="22"/>
        </w:rPr>
        <w:t xml:space="preserve"> aktuality z</w:t>
      </w:r>
      <w:r w:rsidR="00F16501" w:rsidRPr="0044794C">
        <w:rPr>
          <w:rFonts w:ascii="Calibri" w:hAnsi="Calibri" w:cs="Calibri"/>
          <w:szCs w:val="22"/>
        </w:rPr>
        <w:t> </w:t>
      </w:r>
      <w:r w:rsidR="00DB62E8" w:rsidRPr="0044794C">
        <w:rPr>
          <w:rFonts w:ascii="Calibri" w:hAnsi="Calibri" w:cs="Calibri"/>
          <w:szCs w:val="22"/>
        </w:rPr>
        <w:t>činnos</w:t>
      </w:r>
      <w:r w:rsidR="00F16501" w:rsidRPr="0044794C">
        <w:rPr>
          <w:rFonts w:ascii="Calibri" w:hAnsi="Calibri" w:cs="Calibri"/>
          <w:szCs w:val="22"/>
        </w:rPr>
        <w:t>ti objednatele. K p</w:t>
      </w:r>
      <w:r>
        <w:rPr>
          <w:rFonts w:ascii="Calibri" w:hAnsi="Calibri" w:cs="Calibri"/>
          <w:szCs w:val="22"/>
        </w:rPr>
        <w:t>rezentaci užívá i sociální sítě (jsou-</w:t>
      </w:r>
      <w:r w:rsidR="00F16501" w:rsidRPr="0044794C">
        <w:rPr>
          <w:rFonts w:ascii="Calibri" w:hAnsi="Calibri" w:cs="Calibri"/>
          <w:szCs w:val="22"/>
        </w:rPr>
        <w:t>li zřízen</w:t>
      </w:r>
      <w:r w:rsidR="00CA5442">
        <w:rPr>
          <w:rFonts w:ascii="Calibri" w:hAnsi="Calibri" w:cs="Calibri"/>
          <w:szCs w:val="22"/>
        </w:rPr>
        <w:t>y) O</w:t>
      </w:r>
      <w:r>
        <w:rPr>
          <w:rFonts w:ascii="Calibri" w:hAnsi="Calibri" w:cs="Calibri"/>
          <w:szCs w:val="22"/>
        </w:rPr>
        <w:t>bjednatele,</w:t>
      </w:r>
    </w:p>
    <w:p w14:paraId="33B384D2" w14:textId="36C4DD1F" w:rsidR="00F16501" w:rsidRPr="0044794C" w:rsidRDefault="0044794C" w:rsidP="0044794C">
      <w:pPr>
        <w:pStyle w:val="Odstavecseseznamem"/>
        <w:numPr>
          <w:ilvl w:val="0"/>
          <w:numId w:val="15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</w:t>
      </w:r>
      <w:r w:rsidR="00F16501" w:rsidRPr="0044794C">
        <w:rPr>
          <w:rFonts w:ascii="Calibri" w:hAnsi="Calibri" w:cs="Calibri"/>
          <w:szCs w:val="22"/>
        </w:rPr>
        <w:t xml:space="preserve">ohlíží na správnost </w:t>
      </w:r>
      <w:r w:rsidR="00BC7BDA">
        <w:rPr>
          <w:rFonts w:ascii="Calibri" w:hAnsi="Calibri" w:cs="Calibri"/>
          <w:szCs w:val="22"/>
        </w:rPr>
        <w:t xml:space="preserve">a oprávněnost </w:t>
      </w:r>
      <w:r w:rsidR="00F16501" w:rsidRPr="0044794C">
        <w:rPr>
          <w:rFonts w:ascii="Calibri" w:hAnsi="Calibri" w:cs="Calibri"/>
          <w:szCs w:val="22"/>
        </w:rPr>
        <w:t>užití ochranné známky objednatele</w:t>
      </w:r>
      <w:r>
        <w:rPr>
          <w:rFonts w:ascii="Calibri" w:hAnsi="Calibri" w:cs="Calibri"/>
          <w:szCs w:val="22"/>
        </w:rPr>
        <w:t>.</w:t>
      </w:r>
    </w:p>
    <w:p w14:paraId="44DE4B75" w14:textId="278ED2F9" w:rsidR="00F16501" w:rsidRPr="00FB1FB2" w:rsidRDefault="00F16501" w:rsidP="00FB1FB2">
      <w:pPr>
        <w:pStyle w:val="Odstavecseseznamem"/>
        <w:spacing w:line="360" w:lineRule="auto"/>
        <w:ind w:left="420"/>
        <w:jc w:val="center"/>
        <w:rPr>
          <w:rFonts w:ascii="Calibri" w:hAnsi="Calibri" w:cs="Calibri"/>
          <w:b/>
          <w:szCs w:val="22"/>
        </w:rPr>
      </w:pPr>
    </w:p>
    <w:p w14:paraId="059397EB" w14:textId="43C28B9C" w:rsidR="00BB2636" w:rsidRPr="002B3549" w:rsidRDefault="00FB1FB2" w:rsidP="002B3549">
      <w:pPr>
        <w:pStyle w:val="Odstavecseseznamem"/>
        <w:numPr>
          <w:ilvl w:val="0"/>
          <w:numId w:val="4"/>
        </w:numPr>
        <w:spacing w:line="360" w:lineRule="auto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ODMĚNA ZA REALIZOVANOU ČINNOST</w:t>
      </w:r>
      <w:r w:rsidR="00721437" w:rsidRPr="00721437">
        <w:rPr>
          <w:rFonts w:ascii="Calibri" w:hAnsi="Calibri" w:cs="Calibri"/>
          <w:b/>
          <w:szCs w:val="22"/>
        </w:rPr>
        <w:t xml:space="preserve"> </w:t>
      </w:r>
      <w:r w:rsidR="00721437">
        <w:rPr>
          <w:rFonts w:ascii="Calibri" w:hAnsi="Calibri" w:cs="Calibri"/>
          <w:b/>
          <w:szCs w:val="22"/>
        </w:rPr>
        <w:t>A</w:t>
      </w:r>
      <w:r w:rsidR="00721437" w:rsidRPr="00E858E7">
        <w:rPr>
          <w:rFonts w:ascii="Calibri" w:hAnsi="Calibri" w:cs="Calibri"/>
          <w:b/>
          <w:szCs w:val="22"/>
        </w:rPr>
        <w:t xml:space="preserve"> PLATEBŃI PODMÍNKY</w:t>
      </w:r>
      <w:r w:rsidR="00721437">
        <w:rPr>
          <w:rFonts w:ascii="Calibri" w:hAnsi="Calibri" w:cs="Calibri"/>
          <w:b/>
          <w:szCs w:val="22"/>
        </w:rPr>
        <w:t xml:space="preserve"> </w:t>
      </w:r>
    </w:p>
    <w:p w14:paraId="3963C0C2" w14:textId="77777777" w:rsidR="00BC7BDA" w:rsidRDefault="00BC7BDA" w:rsidP="00BC7BDA">
      <w:pPr>
        <w:pStyle w:val="Odstavecseseznamem"/>
        <w:spacing w:line="360" w:lineRule="auto"/>
        <w:ind w:left="420"/>
        <w:rPr>
          <w:rFonts w:ascii="Calibri" w:hAnsi="Calibri"/>
        </w:rPr>
      </w:pPr>
    </w:p>
    <w:p w14:paraId="4B623137" w14:textId="6739F437" w:rsidR="00FB1FB2" w:rsidRPr="00AA2726" w:rsidRDefault="00FB1FB2" w:rsidP="00721437">
      <w:pPr>
        <w:pStyle w:val="Odstavecseseznamem"/>
        <w:numPr>
          <w:ilvl w:val="0"/>
          <w:numId w:val="9"/>
        </w:numPr>
        <w:spacing w:line="360" w:lineRule="auto"/>
        <w:rPr>
          <w:rFonts w:ascii="Calibri" w:hAnsi="Calibri"/>
        </w:rPr>
      </w:pPr>
      <w:r w:rsidRPr="00721437">
        <w:rPr>
          <w:rFonts w:ascii="Calibri" w:hAnsi="Calibri"/>
        </w:rPr>
        <w:t>Účastníci smlouvy sjednávají pevnou roční úplatu</w:t>
      </w:r>
      <w:r w:rsidR="00BC7BDA">
        <w:rPr>
          <w:rFonts w:ascii="Calibri" w:hAnsi="Calibri"/>
        </w:rPr>
        <w:t xml:space="preserve"> Objednatele Poskytovateli</w:t>
      </w:r>
      <w:r w:rsidRPr="00721437">
        <w:rPr>
          <w:rFonts w:ascii="Calibri" w:hAnsi="Calibri"/>
        </w:rPr>
        <w:t xml:space="preserve"> </w:t>
      </w:r>
      <w:r w:rsidR="00BC7BDA">
        <w:rPr>
          <w:rFonts w:ascii="Calibri" w:hAnsi="Calibri"/>
        </w:rPr>
        <w:t>za veškeré činnosti Poskytovatele dle této Smlouvy, a to v částce</w:t>
      </w:r>
      <w:r w:rsidRPr="00721437">
        <w:rPr>
          <w:rFonts w:ascii="Calibri" w:hAnsi="Calibri"/>
        </w:rPr>
        <w:t xml:space="preserve"> ……</w:t>
      </w:r>
      <w:proofErr w:type="gramStart"/>
      <w:r w:rsidRPr="00721437">
        <w:rPr>
          <w:rFonts w:ascii="Calibri" w:hAnsi="Calibri"/>
        </w:rPr>
        <w:t>….Kč</w:t>
      </w:r>
      <w:proofErr w:type="gramEnd"/>
      <w:r w:rsidRPr="00721437">
        <w:rPr>
          <w:rFonts w:ascii="Calibri" w:hAnsi="Calibri"/>
        </w:rPr>
        <w:t xml:space="preserve"> jako odměna </w:t>
      </w:r>
      <w:r w:rsidR="00BC7BDA">
        <w:rPr>
          <w:rFonts w:ascii="Calibri" w:hAnsi="Calibri"/>
        </w:rPr>
        <w:t>P</w:t>
      </w:r>
      <w:r w:rsidRPr="00721437">
        <w:rPr>
          <w:rFonts w:ascii="Calibri" w:hAnsi="Calibri"/>
        </w:rPr>
        <w:t xml:space="preserve">oskytovateli a </w:t>
      </w:r>
      <w:r w:rsidR="00BC7BDA">
        <w:rPr>
          <w:rFonts w:ascii="Calibri" w:hAnsi="Calibri"/>
        </w:rPr>
        <w:t xml:space="preserve">v částce </w:t>
      </w:r>
      <w:r w:rsidRPr="00721437">
        <w:rPr>
          <w:rFonts w:ascii="Calibri" w:hAnsi="Calibri"/>
        </w:rPr>
        <w:t xml:space="preserve">……….. Kč jako příspěvek na režijní náklady </w:t>
      </w:r>
      <w:r w:rsidR="00BC7BDA">
        <w:rPr>
          <w:rFonts w:ascii="Calibri" w:hAnsi="Calibri"/>
        </w:rPr>
        <w:t>P</w:t>
      </w:r>
      <w:r w:rsidRPr="00721437">
        <w:rPr>
          <w:rFonts w:ascii="Calibri" w:hAnsi="Calibri"/>
        </w:rPr>
        <w:t>oskytovatele</w:t>
      </w:r>
      <w:r w:rsidR="00BC7BDA">
        <w:rPr>
          <w:rFonts w:ascii="Calibri" w:hAnsi="Calibri"/>
        </w:rPr>
        <w:t xml:space="preserve">, celkem tedy …… Kč. </w:t>
      </w:r>
      <w:r w:rsidRPr="00721437">
        <w:rPr>
          <w:rFonts w:ascii="Calibri" w:hAnsi="Calibri"/>
        </w:rPr>
        <w:t xml:space="preserve"> </w:t>
      </w:r>
      <w:r w:rsidR="00BC7BDA">
        <w:rPr>
          <w:rFonts w:ascii="Calibri" w:hAnsi="Calibri"/>
        </w:rPr>
        <w:t>P</w:t>
      </w:r>
      <w:r w:rsidRPr="00721437">
        <w:rPr>
          <w:rFonts w:ascii="Calibri" w:hAnsi="Calibri"/>
        </w:rPr>
        <w:t>oskytovatel je oprávněn jedenkrát měsíčně vystavit</w:t>
      </w:r>
      <w:r w:rsidR="00BC7BDA">
        <w:rPr>
          <w:rFonts w:ascii="Calibri" w:hAnsi="Calibri"/>
        </w:rPr>
        <w:t xml:space="preserve"> Objednateli</w:t>
      </w:r>
      <w:r w:rsidRPr="00721437">
        <w:rPr>
          <w:rFonts w:ascii="Calibri" w:hAnsi="Calibri"/>
        </w:rPr>
        <w:t xml:space="preserve"> fakturu na 1/12 </w:t>
      </w:r>
      <w:r w:rsidR="00BC7BDA">
        <w:rPr>
          <w:rFonts w:ascii="Calibri" w:hAnsi="Calibri"/>
        </w:rPr>
        <w:t>z částky uvedené v předchozí větě</w:t>
      </w:r>
      <w:r w:rsidRPr="00721437">
        <w:rPr>
          <w:rFonts w:ascii="Calibri" w:hAnsi="Calibri"/>
        </w:rPr>
        <w:t xml:space="preserve"> k 10. </w:t>
      </w:r>
      <w:r w:rsidRPr="00AA2726">
        <w:rPr>
          <w:rFonts w:ascii="Calibri" w:hAnsi="Calibri"/>
        </w:rPr>
        <w:t xml:space="preserve">dni </w:t>
      </w:r>
      <w:r w:rsidR="00BC7BDA" w:rsidRPr="00AA2726">
        <w:rPr>
          <w:rFonts w:ascii="Calibri" w:hAnsi="Calibri"/>
        </w:rPr>
        <w:t xml:space="preserve">následujícího kalendářního </w:t>
      </w:r>
      <w:r w:rsidRPr="00AA2726">
        <w:rPr>
          <w:rFonts w:ascii="Calibri" w:hAnsi="Calibri"/>
        </w:rPr>
        <w:t>měsíce</w:t>
      </w:r>
      <w:r w:rsidR="00BC7BDA" w:rsidRPr="00AA2726">
        <w:rPr>
          <w:rFonts w:ascii="Calibri" w:hAnsi="Calibri"/>
        </w:rPr>
        <w:t xml:space="preserve"> za předchozí kalendářní měsíc</w:t>
      </w:r>
      <w:r w:rsidR="00721437" w:rsidRPr="00AA2726">
        <w:rPr>
          <w:rFonts w:ascii="Calibri" w:hAnsi="Calibri"/>
        </w:rPr>
        <w:t xml:space="preserve">. </w:t>
      </w:r>
    </w:p>
    <w:p w14:paraId="1EFD1277" w14:textId="2CFAD0FA" w:rsidR="00F16501" w:rsidRPr="00AA2726" w:rsidRDefault="00BC7BDA" w:rsidP="00F16501">
      <w:pPr>
        <w:pStyle w:val="Odstavecseseznamem"/>
        <w:numPr>
          <w:ilvl w:val="0"/>
          <w:numId w:val="9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Faktury vystavené P</w:t>
      </w:r>
      <w:r w:rsidR="00FB1FB2" w:rsidRPr="00FB1FB2">
        <w:rPr>
          <w:rFonts w:ascii="Calibri" w:hAnsi="Calibri"/>
        </w:rPr>
        <w:t xml:space="preserve">oskytovatelem jsou splatné vždy do 15 dnů od obdržení faktury </w:t>
      </w:r>
      <w:r>
        <w:rPr>
          <w:rFonts w:ascii="Calibri" w:hAnsi="Calibri"/>
        </w:rPr>
        <w:t>O</w:t>
      </w:r>
      <w:r w:rsidR="00FB1FB2" w:rsidRPr="00FB1FB2">
        <w:rPr>
          <w:rFonts w:ascii="Calibri" w:hAnsi="Calibri"/>
        </w:rPr>
        <w:t xml:space="preserve">bjednatelem. Faktury musí splňovat náležitosti daňových dokladů. V případě nesprávného údaje nebo chybějícího údaje ve faktuře je objednatel oprávněn vrátit fakturu a neběží lhůta splatnosti, </w:t>
      </w:r>
      <w:r w:rsidR="00FB1FB2" w:rsidRPr="00AA2726">
        <w:rPr>
          <w:rFonts w:ascii="Calibri" w:hAnsi="Calibri"/>
        </w:rPr>
        <w:t xml:space="preserve">tato počne nově běžet od </w:t>
      </w:r>
      <w:r w:rsidRPr="00AA2726">
        <w:rPr>
          <w:rFonts w:ascii="Calibri" w:hAnsi="Calibri"/>
        </w:rPr>
        <w:t>data doručení opravené faktury O</w:t>
      </w:r>
      <w:r w:rsidR="00FB1FB2" w:rsidRPr="00AA2726">
        <w:rPr>
          <w:rFonts w:ascii="Calibri" w:hAnsi="Calibri"/>
        </w:rPr>
        <w:t>bjednateli.</w:t>
      </w:r>
    </w:p>
    <w:p w14:paraId="35A65C4D" w14:textId="77777777" w:rsidR="000B631A" w:rsidRDefault="000B631A" w:rsidP="00BB2636">
      <w:pPr>
        <w:pStyle w:val="Odstavecseseznamem"/>
        <w:ind w:left="780"/>
        <w:jc w:val="center"/>
        <w:rPr>
          <w:rFonts w:ascii="Calibri" w:hAnsi="Calibri" w:cs="Calibri"/>
          <w:b/>
          <w:szCs w:val="22"/>
        </w:rPr>
      </w:pPr>
    </w:p>
    <w:p w14:paraId="5CAF44A3" w14:textId="77777777" w:rsidR="00BC7BDA" w:rsidRDefault="00BC7BDA" w:rsidP="00BB2636">
      <w:pPr>
        <w:pStyle w:val="Odstavecseseznamem"/>
        <w:ind w:left="780"/>
        <w:jc w:val="center"/>
        <w:rPr>
          <w:rFonts w:ascii="Calibri" w:hAnsi="Calibri" w:cs="Calibri"/>
          <w:b/>
          <w:szCs w:val="22"/>
        </w:rPr>
      </w:pPr>
    </w:p>
    <w:p w14:paraId="691BBCFC" w14:textId="28EB1AC9" w:rsidR="000B631A" w:rsidRDefault="000B631A" w:rsidP="00BB2636">
      <w:pPr>
        <w:pStyle w:val="Odstavecseseznamem"/>
        <w:numPr>
          <w:ilvl w:val="0"/>
          <w:numId w:val="4"/>
        </w:num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ZÁVĚREČNÁ UJEDNÁNÍ</w:t>
      </w:r>
    </w:p>
    <w:p w14:paraId="34953F6F" w14:textId="77777777" w:rsidR="00BC7BDA" w:rsidRDefault="00BC7BDA" w:rsidP="00BC7BDA">
      <w:pPr>
        <w:pStyle w:val="Odstavecseseznamem"/>
        <w:spacing w:line="360" w:lineRule="auto"/>
        <w:ind w:left="419"/>
        <w:rPr>
          <w:rFonts w:ascii="Calibri" w:hAnsi="Calibri" w:cs="Calibri"/>
          <w:szCs w:val="22"/>
        </w:rPr>
      </w:pPr>
    </w:p>
    <w:p w14:paraId="44DDA3CE" w14:textId="7A652B70" w:rsidR="000B631A" w:rsidRPr="00BC7BDA" w:rsidRDefault="00AA2726" w:rsidP="00BC7BDA">
      <w:pPr>
        <w:pStyle w:val="Odstavecseseznamem"/>
        <w:numPr>
          <w:ilvl w:val="0"/>
          <w:numId w:val="16"/>
        </w:numPr>
        <w:spacing w:line="360" w:lineRule="auto"/>
        <w:ind w:left="419" w:hanging="35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Objednatel</w:t>
      </w:r>
      <w:r w:rsidR="000B631A" w:rsidRPr="00BC7BDA">
        <w:rPr>
          <w:rFonts w:ascii="Calibri" w:hAnsi="Calibri" w:cs="Calibri"/>
          <w:szCs w:val="22"/>
        </w:rPr>
        <w:t xml:space="preserve"> má právo v jakýkoliv okamžik provést kontrolní činnost všech smluvních ujednání, zná přístupov</w:t>
      </w:r>
      <w:r w:rsidR="00B27D28" w:rsidRPr="00BC7BDA">
        <w:rPr>
          <w:rFonts w:ascii="Calibri" w:hAnsi="Calibri" w:cs="Calibri"/>
          <w:szCs w:val="22"/>
        </w:rPr>
        <w:t>á</w:t>
      </w:r>
      <w:r w:rsidR="000B631A" w:rsidRPr="00BC7BDA">
        <w:rPr>
          <w:rFonts w:ascii="Calibri" w:hAnsi="Calibri" w:cs="Calibri"/>
          <w:szCs w:val="22"/>
        </w:rPr>
        <w:t xml:space="preserve"> hesla ke všem komunikačním zdrojům a účetnictví.</w:t>
      </w:r>
    </w:p>
    <w:p w14:paraId="6AF468B8" w14:textId="4E27C5C5" w:rsidR="00BB2636" w:rsidRDefault="00BB2636" w:rsidP="002B3549">
      <w:pPr>
        <w:pStyle w:val="Odstavecseseznamem"/>
        <w:numPr>
          <w:ilvl w:val="0"/>
          <w:numId w:val="16"/>
        </w:numPr>
        <w:spacing w:line="360" w:lineRule="auto"/>
        <w:ind w:left="419" w:hanging="357"/>
        <w:rPr>
          <w:rFonts w:ascii="Calibri" w:hAnsi="Calibri" w:cs="Calibri"/>
          <w:szCs w:val="22"/>
        </w:rPr>
      </w:pPr>
      <w:r w:rsidRPr="00BC7BDA">
        <w:rPr>
          <w:rFonts w:ascii="Calibri" w:hAnsi="Calibri" w:cs="Calibri"/>
          <w:szCs w:val="22"/>
        </w:rPr>
        <w:lastRenderedPageBreak/>
        <w:t>Smlouv</w:t>
      </w:r>
      <w:r w:rsidR="002B3549" w:rsidRPr="00BC7BDA">
        <w:rPr>
          <w:rFonts w:ascii="Calibri" w:hAnsi="Calibri" w:cs="Calibri"/>
          <w:szCs w:val="22"/>
        </w:rPr>
        <w:t xml:space="preserve">a je uzavřena na dobu neurčitou s výpovědní lhůtou tři měsíce od </w:t>
      </w:r>
      <w:r w:rsidR="00AA2726">
        <w:rPr>
          <w:rFonts w:ascii="Calibri" w:hAnsi="Calibri" w:cs="Calibri"/>
          <w:szCs w:val="22"/>
        </w:rPr>
        <w:t>doručení výpovědi druhé smluvní straně. V případě, že druhá smluvní strana výpověď nepřevezme, počíná výpovědní doba běžet 14 dnem ode dne prokazatelného odeslání výpovědi druhé smluvní straně</w:t>
      </w:r>
      <w:r w:rsidR="00277760">
        <w:rPr>
          <w:rFonts w:ascii="Calibri" w:hAnsi="Calibri" w:cs="Calibri"/>
          <w:szCs w:val="22"/>
        </w:rPr>
        <w:t>.</w:t>
      </w:r>
    </w:p>
    <w:p w14:paraId="79FF31D6" w14:textId="69A435D7" w:rsidR="00277760" w:rsidRPr="00BC7BDA" w:rsidRDefault="00277760" w:rsidP="002B3549">
      <w:pPr>
        <w:pStyle w:val="Odstavecseseznamem"/>
        <w:numPr>
          <w:ilvl w:val="0"/>
          <w:numId w:val="16"/>
        </w:numPr>
        <w:spacing w:line="360" w:lineRule="auto"/>
        <w:ind w:left="419" w:hanging="35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 případě, že Poskytovatel bez souhlasu Objednatele nevykonává činnosti dle této Smlouvy po dobu delší než </w:t>
      </w:r>
      <w:r w:rsidR="001E46D8">
        <w:rPr>
          <w:rFonts w:ascii="Calibri" w:hAnsi="Calibri" w:cs="Calibri"/>
          <w:szCs w:val="22"/>
        </w:rPr>
        <w:t>7</w:t>
      </w:r>
      <w:r>
        <w:rPr>
          <w:rFonts w:ascii="Calibri" w:hAnsi="Calibri" w:cs="Calibri"/>
          <w:szCs w:val="22"/>
        </w:rPr>
        <w:t xml:space="preserve"> dnů, je Objednatel oprávněn tuto Smlouvu vypovědět s výpovědní lhůtou, která činí 14 dnů ode dne doručení výpovědi </w:t>
      </w:r>
      <w:r w:rsidR="006A0194">
        <w:rPr>
          <w:rFonts w:ascii="Calibri" w:hAnsi="Calibri" w:cs="Calibri"/>
          <w:szCs w:val="22"/>
        </w:rPr>
        <w:t>Poskytovateli</w:t>
      </w:r>
      <w:r>
        <w:rPr>
          <w:rFonts w:ascii="Calibri" w:hAnsi="Calibri" w:cs="Calibri"/>
          <w:szCs w:val="22"/>
        </w:rPr>
        <w:t xml:space="preserve">. V případě, že </w:t>
      </w:r>
      <w:r w:rsidR="006A0194">
        <w:rPr>
          <w:rFonts w:ascii="Calibri" w:hAnsi="Calibri" w:cs="Calibri"/>
          <w:szCs w:val="22"/>
        </w:rPr>
        <w:t>Poskytovatel</w:t>
      </w:r>
      <w:r>
        <w:rPr>
          <w:rFonts w:ascii="Calibri" w:hAnsi="Calibri" w:cs="Calibri"/>
          <w:szCs w:val="22"/>
        </w:rPr>
        <w:t xml:space="preserve"> výpověď nepřevezme, počíná výpovědní doba běžet 14 dnem ode dne prokazatelného odeslání výpovědi </w:t>
      </w:r>
      <w:r w:rsidR="006A0194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>.</w:t>
      </w:r>
    </w:p>
    <w:p w14:paraId="052F2276" w14:textId="77777777" w:rsidR="002B3549" w:rsidRPr="00BC7BDA" w:rsidRDefault="002B3549" w:rsidP="002B3549">
      <w:pPr>
        <w:pStyle w:val="Odstavecseseznamem"/>
        <w:numPr>
          <w:ilvl w:val="0"/>
          <w:numId w:val="16"/>
        </w:numPr>
        <w:spacing w:line="360" w:lineRule="auto"/>
        <w:ind w:left="419" w:hanging="357"/>
        <w:rPr>
          <w:rFonts w:cs="Arial"/>
          <w:szCs w:val="22"/>
        </w:rPr>
      </w:pPr>
      <w:r w:rsidRPr="00BC7BDA">
        <w:rPr>
          <w:rFonts w:ascii="Calibri" w:hAnsi="Calibri" w:cs="Calibri"/>
          <w:szCs w:val="22"/>
        </w:rPr>
        <w:t>Smluvní strany jsou oprávněny odstoupit od této Smlouvy z důvodů uvedených v Občanském zákoníku a dále z důvodu podstatného porušené této Smlouvy ve smyslu ustanovení § 2002 Občanského zákoníku, pokud podstatné porušení Smlouvy, které je důvodem pro odstoupení od Smlouvy, nebylo způsobeno okolnostmi vylučujícími odpovědnost dle ustanovení § 2913 odst. 2 Občanského zákoníku</w:t>
      </w:r>
      <w:r w:rsidRPr="00BC7BDA">
        <w:rPr>
          <w:rFonts w:cs="Arial"/>
          <w:szCs w:val="22"/>
        </w:rPr>
        <w:t>.</w:t>
      </w:r>
    </w:p>
    <w:p w14:paraId="67086467" w14:textId="1346A347" w:rsidR="005A76E8" w:rsidRPr="00AA2726" w:rsidRDefault="005A76E8" w:rsidP="002B3549">
      <w:pPr>
        <w:pStyle w:val="Odstavecseseznamem"/>
        <w:numPr>
          <w:ilvl w:val="0"/>
          <w:numId w:val="16"/>
        </w:numPr>
        <w:spacing w:line="360" w:lineRule="auto"/>
        <w:ind w:left="419" w:hanging="357"/>
        <w:rPr>
          <w:rFonts w:asciiTheme="minorHAnsi" w:hAnsiTheme="minorHAnsi" w:cstheme="minorHAnsi"/>
          <w:szCs w:val="22"/>
        </w:rPr>
      </w:pPr>
      <w:r w:rsidRPr="00AA2726">
        <w:rPr>
          <w:rFonts w:asciiTheme="minorHAnsi" w:hAnsiTheme="minorHAnsi" w:cstheme="minorHAnsi"/>
          <w:szCs w:val="22"/>
        </w:rPr>
        <w:t>Smlouva může být změněna</w:t>
      </w:r>
      <w:r w:rsidR="002B3549" w:rsidRPr="00AA2726">
        <w:rPr>
          <w:rFonts w:asciiTheme="minorHAnsi" w:hAnsiTheme="minorHAnsi" w:cstheme="minorHAnsi"/>
          <w:szCs w:val="22"/>
        </w:rPr>
        <w:t xml:space="preserve"> pouze </w:t>
      </w:r>
      <w:r w:rsidR="00B27D28" w:rsidRPr="00AA2726">
        <w:rPr>
          <w:rFonts w:asciiTheme="minorHAnsi" w:hAnsiTheme="minorHAnsi" w:cstheme="minorHAnsi"/>
          <w:szCs w:val="22"/>
        </w:rPr>
        <w:t>p</w:t>
      </w:r>
      <w:r w:rsidR="00AA2726">
        <w:rPr>
          <w:rFonts w:asciiTheme="minorHAnsi" w:hAnsiTheme="minorHAnsi" w:cstheme="minorHAnsi"/>
          <w:szCs w:val="22"/>
        </w:rPr>
        <w:t>ísemnými, datovanými a číslovanými</w:t>
      </w:r>
      <w:r w:rsidR="00C53454" w:rsidRPr="00AA2726">
        <w:rPr>
          <w:rFonts w:asciiTheme="minorHAnsi" w:hAnsiTheme="minorHAnsi" w:cstheme="minorHAnsi"/>
          <w:szCs w:val="22"/>
        </w:rPr>
        <w:t xml:space="preserve"> dodatky podepsanými oběma Smluvními stranami.</w:t>
      </w:r>
    </w:p>
    <w:p w14:paraId="4BBD6656" w14:textId="17F28667" w:rsidR="00C53454" w:rsidRPr="00AA2726" w:rsidRDefault="00C53454" w:rsidP="002B3549">
      <w:pPr>
        <w:pStyle w:val="Odstavecseseznamem"/>
        <w:numPr>
          <w:ilvl w:val="0"/>
          <w:numId w:val="16"/>
        </w:numPr>
        <w:spacing w:line="360" w:lineRule="auto"/>
        <w:ind w:left="419" w:hanging="357"/>
        <w:rPr>
          <w:rFonts w:asciiTheme="minorHAnsi" w:hAnsiTheme="minorHAnsi" w:cstheme="minorHAnsi"/>
          <w:szCs w:val="22"/>
        </w:rPr>
      </w:pPr>
      <w:r w:rsidRPr="00AA2726">
        <w:rPr>
          <w:rFonts w:asciiTheme="minorHAnsi" w:hAnsiTheme="minorHAnsi" w:cstheme="minorHAnsi"/>
          <w:szCs w:val="22"/>
        </w:rPr>
        <w:t xml:space="preserve">Smlouva je vyhotovena ve dvou stejnopisech. Každá Smluvní strana </w:t>
      </w:r>
      <w:r w:rsidR="00D440A8" w:rsidRPr="00AA2726">
        <w:rPr>
          <w:rFonts w:asciiTheme="minorHAnsi" w:hAnsiTheme="minorHAnsi" w:cstheme="minorHAnsi"/>
          <w:szCs w:val="22"/>
        </w:rPr>
        <w:t>obdrží 1 stejnopis této Smlouvy.</w:t>
      </w:r>
    </w:p>
    <w:p w14:paraId="51DB7597" w14:textId="4E1AEC51" w:rsidR="00C8097F" w:rsidRPr="00AA2726" w:rsidRDefault="00B42D77" w:rsidP="002B3549">
      <w:pPr>
        <w:pStyle w:val="Odstavecseseznamem"/>
        <w:numPr>
          <w:ilvl w:val="0"/>
          <w:numId w:val="16"/>
        </w:numPr>
        <w:spacing w:line="360" w:lineRule="auto"/>
        <w:ind w:left="419" w:hanging="357"/>
        <w:rPr>
          <w:rFonts w:asciiTheme="minorHAnsi" w:hAnsiTheme="minorHAnsi" w:cstheme="minorHAnsi"/>
          <w:szCs w:val="22"/>
        </w:rPr>
      </w:pPr>
      <w:r w:rsidRPr="00AA2726">
        <w:rPr>
          <w:rFonts w:asciiTheme="minorHAnsi" w:hAnsiTheme="minorHAnsi" w:cstheme="minorHAnsi"/>
          <w:szCs w:val="22"/>
        </w:rPr>
        <w:t>S</w:t>
      </w:r>
      <w:r w:rsidR="00C8097F" w:rsidRPr="00AA2726">
        <w:rPr>
          <w:rFonts w:asciiTheme="minorHAnsi" w:hAnsiTheme="minorHAnsi" w:cstheme="minorHAnsi"/>
          <w:szCs w:val="22"/>
        </w:rPr>
        <w:t xml:space="preserve">mlouva nabývá </w:t>
      </w:r>
      <w:r w:rsidRPr="00AA2726">
        <w:rPr>
          <w:rFonts w:asciiTheme="minorHAnsi" w:hAnsiTheme="minorHAnsi" w:cstheme="minorHAnsi"/>
          <w:szCs w:val="22"/>
        </w:rPr>
        <w:t>platnosti a účinnosti v okamžiku jejího podpisu oběma Smluvními stranami</w:t>
      </w:r>
    </w:p>
    <w:p w14:paraId="029AA3AA" w14:textId="06560FE9" w:rsidR="00C8097F" w:rsidRPr="00AA2726" w:rsidRDefault="00B42D77" w:rsidP="002B3549">
      <w:pPr>
        <w:pStyle w:val="Odstavecseseznamem"/>
        <w:numPr>
          <w:ilvl w:val="0"/>
          <w:numId w:val="16"/>
        </w:numPr>
        <w:spacing w:line="360" w:lineRule="auto"/>
        <w:ind w:left="419" w:hanging="357"/>
        <w:rPr>
          <w:rFonts w:asciiTheme="minorHAnsi" w:hAnsiTheme="minorHAnsi" w:cstheme="minorHAnsi"/>
          <w:szCs w:val="22"/>
        </w:rPr>
      </w:pPr>
      <w:r w:rsidRPr="00AA2726">
        <w:rPr>
          <w:rFonts w:asciiTheme="minorHAnsi" w:hAnsiTheme="minorHAnsi" w:cstheme="minorHAnsi"/>
          <w:szCs w:val="22"/>
        </w:rPr>
        <w:t>Smluvní strany si tuto Smlouvu přečetly, souhlasí</w:t>
      </w:r>
      <w:r w:rsidR="00A46F3F" w:rsidRPr="00AA2726">
        <w:rPr>
          <w:rFonts w:asciiTheme="minorHAnsi" w:hAnsiTheme="minorHAnsi" w:cstheme="minorHAnsi"/>
          <w:szCs w:val="22"/>
        </w:rPr>
        <w:t xml:space="preserve"> s jejím obsahem a prohlašují, že je ujednána svobodně.</w:t>
      </w:r>
    </w:p>
    <w:p w14:paraId="65121A6E" w14:textId="77777777" w:rsidR="002B3549" w:rsidRDefault="002B3549" w:rsidP="002B3549">
      <w:pPr>
        <w:spacing w:line="360" w:lineRule="auto"/>
        <w:rPr>
          <w:rFonts w:cs="Arial"/>
          <w:szCs w:val="22"/>
        </w:rPr>
      </w:pPr>
    </w:p>
    <w:p w14:paraId="2D40B939" w14:textId="77777777" w:rsidR="002B3549" w:rsidRDefault="002B3549" w:rsidP="002B3549">
      <w:pPr>
        <w:spacing w:line="360" w:lineRule="auto"/>
        <w:rPr>
          <w:rFonts w:cs="Arial"/>
          <w:szCs w:val="22"/>
        </w:rPr>
      </w:pPr>
    </w:p>
    <w:p w14:paraId="270E9859" w14:textId="6EBA7699" w:rsidR="002B3549" w:rsidRDefault="002B3549" w:rsidP="002B354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V </w:t>
      </w:r>
      <w:r w:rsidR="00AA2726">
        <w:rPr>
          <w:rFonts w:cs="Arial"/>
          <w:szCs w:val="22"/>
        </w:rPr>
        <w:t>….</w:t>
      </w:r>
      <w:r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dne</w:t>
      </w:r>
      <w:proofErr w:type="gramEnd"/>
      <w:r>
        <w:rPr>
          <w:rFonts w:cs="Arial"/>
          <w:szCs w:val="22"/>
        </w:rPr>
        <w:t>………………</w:t>
      </w:r>
    </w:p>
    <w:p w14:paraId="5430F365" w14:textId="77777777" w:rsidR="002B3549" w:rsidRDefault="002B3549" w:rsidP="002B3549">
      <w:pPr>
        <w:spacing w:line="360" w:lineRule="auto"/>
        <w:rPr>
          <w:rFonts w:cs="Arial"/>
          <w:szCs w:val="22"/>
        </w:rPr>
      </w:pPr>
    </w:p>
    <w:p w14:paraId="74F658BB" w14:textId="69A1A80B" w:rsidR="002B3549" w:rsidRPr="002B3549" w:rsidRDefault="002B3549" w:rsidP="002B3549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Poskytovatel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Objednatel</w:t>
      </w:r>
    </w:p>
    <w:p w14:paraId="414CA43C" w14:textId="34455875" w:rsidR="000E2C35" w:rsidRPr="00A0480C" w:rsidRDefault="000E2C35">
      <w:pPr>
        <w:rPr>
          <w:rFonts w:cs="Arial"/>
          <w:szCs w:val="22"/>
        </w:rPr>
      </w:pPr>
    </w:p>
    <w:p w14:paraId="5E50371D" w14:textId="77777777" w:rsidR="00BF03D2" w:rsidRPr="00A0480C" w:rsidRDefault="00BF03D2">
      <w:pPr>
        <w:rPr>
          <w:rFonts w:cs="Arial"/>
          <w:szCs w:val="22"/>
        </w:rPr>
      </w:pPr>
    </w:p>
    <w:p w14:paraId="204B35E9" w14:textId="0E5B593A" w:rsidR="00235B9B" w:rsidRPr="00A0480C" w:rsidRDefault="00235B9B">
      <w:pPr>
        <w:rPr>
          <w:rFonts w:cs="Arial"/>
          <w:szCs w:val="22"/>
        </w:rPr>
      </w:pPr>
    </w:p>
    <w:p w14:paraId="617ACB4D" w14:textId="3ED642E2" w:rsidR="007729B1" w:rsidRPr="00A0480C" w:rsidRDefault="007729B1">
      <w:pPr>
        <w:rPr>
          <w:rFonts w:cs="Arial"/>
          <w:szCs w:val="22"/>
        </w:rPr>
      </w:pPr>
    </w:p>
    <w:p w14:paraId="3CD09FE2" w14:textId="77777777" w:rsidR="007729B1" w:rsidRPr="00A0480C" w:rsidRDefault="007729B1">
      <w:pPr>
        <w:rPr>
          <w:rFonts w:cs="Arial"/>
          <w:szCs w:val="22"/>
        </w:rPr>
      </w:pPr>
    </w:p>
    <w:p w14:paraId="4A7264B8" w14:textId="77777777" w:rsidR="00382069" w:rsidRPr="00A0480C" w:rsidRDefault="00382069">
      <w:pPr>
        <w:rPr>
          <w:rFonts w:cs="Arial"/>
          <w:szCs w:val="22"/>
        </w:rPr>
      </w:pPr>
    </w:p>
    <w:p w14:paraId="68F1ED0D" w14:textId="77777777" w:rsidR="0094069C" w:rsidRPr="00A0480C" w:rsidRDefault="0094069C">
      <w:pPr>
        <w:rPr>
          <w:rFonts w:cs="Arial"/>
          <w:szCs w:val="22"/>
        </w:rPr>
      </w:pPr>
    </w:p>
    <w:p w14:paraId="55ABC426" w14:textId="3990C44A" w:rsidR="003B3967" w:rsidRPr="00A0480C" w:rsidRDefault="003B3967">
      <w:pPr>
        <w:rPr>
          <w:rFonts w:cs="Arial"/>
          <w:szCs w:val="22"/>
        </w:rPr>
      </w:pPr>
    </w:p>
    <w:p w14:paraId="01C72699" w14:textId="50207BA5" w:rsidR="003B3967" w:rsidRPr="00A0480C" w:rsidRDefault="003B3967">
      <w:pPr>
        <w:rPr>
          <w:rFonts w:cs="Arial"/>
          <w:szCs w:val="22"/>
        </w:rPr>
      </w:pPr>
    </w:p>
    <w:p w14:paraId="09344E66" w14:textId="36B06749" w:rsidR="003B3967" w:rsidRPr="00A0480C" w:rsidRDefault="003B3967">
      <w:pPr>
        <w:rPr>
          <w:rFonts w:cs="Arial"/>
          <w:szCs w:val="22"/>
        </w:rPr>
      </w:pPr>
    </w:p>
    <w:p w14:paraId="28773942" w14:textId="77777777" w:rsidR="003B3967" w:rsidRPr="00A0480C" w:rsidRDefault="003B3967">
      <w:pPr>
        <w:rPr>
          <w:rFonts w:cs="Arial"/>
          <w:szCs w:val="22"/>
        </w:rPr>
      </w:pPr>
    </w:p>
    <w:sectPr w:rsidR="003B3967" w:rsidRPr="00A048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6F0255" w15:done="0"/>
  <w15:commentEx w15:paraId="4A48D855" w15:done="0"/>
  <w15:commentEx w15:paraId="56613838" w15:done="0"/>
  <w15:commentEx w15:paraId="4C6286B7" w15:done="0"/>
  <w15:commentEx w15:paraId="4E348DBF" w15:done="0"/>
  <w15:commentEx w15:paraId="1C6C54C8" w15:paraIdParent="4E348DBF" w15:done="0"/>
  <w15:commentEx w15:paraId="4010F523" w15:done="0"/>
  <w15:commentEx w15:paraId="2AAA119E" w15:done="0"/>
  <w15:commentEx w15:paraId="2737C87C" w15:done="0"/>
  <w15:commentEx w15:paraId="7F0FCC94" w15:done="0"/>
  <w15:commentEx w15:paraId="6754B594" w15:done="0"/>
  <w15:commentEx w15:paraId="139AFD5D" w15:done="0"/>
  <w15:commentEx w15:paraId="47ED703B" w15:paraIdParent="139AFD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D9930" w16cex:dateUtc="2022-03-25T06:56:00Z"/>
  <w16cex:commentExtensible w16cex:durableId="262A270C" w16cex:dateUtc="2022-05-03T08:06:00Z"/>
  <w16cex:commentExtensible w16cex:durableId="262A270D" w16cex:dateUtc="2022-05-03T08:09:00Z"/>
  <w16cex:commentExtensible w16cex:durableId="262A270E" w16cex:dateUtc="2022-05-03T08:11:00Z"/>
  <w16cex:commentExtensible w16cex:durableId="25ED9932" w16cex:dateUtc="2022-03-25T07:26:00Z"/>
  <w16cex:commentExtensible w16cex:durableId="25ED9AB3" w16cex:dateUtc="2022-03-29T12:48:00Z"/>
  <w16cex:commentExtensible w16cex:durableId="25ED9C6D" w16cex:dateUtc="2022-03-29T12:55:00Z"/>
  <w16cex:commentExtensible w16cex:durableId="26111FAA" w16cex:dateUtc="2022-04-25T11:24:00Z"/>
  <w16cex:commentExtensible w16cex:durableId="26112BD0" w16cex:dateUtc="2022-04-25T12:16:00Z"/>
  <w16cex:commentExtensible w16cex:durableId="25ED9C47" w16cex:dateUtc="2022-03-29T12:55:00Z"/>
  <w16cex:commentExtensible w16cex:durableId="2611203D" w16cex:dateUtc="2022-04-25T11:27:00Z"/>
  <w16cex:commentExtensible w16cex:durableId="25ED9937" w16cex:dateUtc="2022-03-25T07:46:00Z"/>
  <w16cex:commentExtensible w16cex:durableId="25ED9CEF" w16cex:dateUtc="2022-03-29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6F0255" w16cid:durableId="25ED9930"/>
  <w16cid:commentId w16cid:paraId="4A48D855" w16cid:durableId="262A270C"/>
  <w16cid:commentId w16cid:paraId="56613838" w16cid:durableId="262A270D"/>
  <w16cid:commentId w16cid:paraId="4C6286B7" w16cid:durableId="262A270E"/>
  <w16cid:commentId w16cid:paraId="4E348DBF" w16cid:durableId="25ED9932"/>
  <w16cid:commentId w16cid:paraId="1C6C54C8" w16cid:durableId="25ED9AB3"/>
  <w16cid:commentId w16cid:paraId="4010F523" w16cid:durableId="25ED9C6D"/>
  <w16cid:commentId w16cid:paraId="2AAA119E" w16cid:durableId="26111FAA"/>
  <w16cid:commentId w16cid:paraId="2737C87C" w16cid:durableId="26112BD0"/>
  <w16cid:commentId w16cid:paraId="7F0FCC94" w16cid:durableId="25ED9C47"/>
  <w16cid:commentId w16cid:paraId="6754B594" w16cid:durableId="2611203D"/>
  <w16cid:commentId w16cid:paraId="139AFD5D" w16cid:durableId="25ED9937"/>
  <w16cid:commentId w16cid:paraId="47ED703B" w16cid:durableId="25ED9C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A9D14" w14:textId="77777777" w:rsidR="00196242" w:rsidRDefault="00196242" w:rsidP="00D77715">
      <w:pPr>
        <w:spacing w:after="0"/>
      </w:pPr>
      <w:r>
        <w:separator/>
      </w:r>
    </w:p>
  </w:endnote>
  <w:endnote w:type="continuationSeparator" w:id="0">
    <w:p w14:paraId="33B1EA08" w14:textId="77777777" w:rsidR="00196242" w:rsidRDefault="00196242" w:rsidP="00D777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1D40A" w14:textId="77777777" w:rsidR="00D77715" w:rsidRDefault="00D777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105834"/>
      <w:docPartObj>
        <w:docPartGallery w:val="Page Numbers (Bottom of Page)"/>
        <w:docPartUnique/>
      </w:docPartObj>
    </w:sdtPr>
    <w:sdtEndPr/>
    <w:sdtContent>
      <w:p w14:paraId="3B2D266B" w14:textId="62FB1010" w:rsidR="00D77715" w:rsidRDefault="00D777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C4A">
          <w:rPr>
            <w:noProof/>
          </w:rPr>
          <w:t>1</w:t>
        </w:r>
        <w:r>
          <w:fldChar w:fldCharType="end"/>
        </w:r>
      </w:p>
    </w:sdtContent>
  </w:sdt>
  <w:p w14:paraId="0CC04253" w14:textId="77777777" w:rsidR="00D77715" w:rsidRDefault="00D7771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1DA25" w14:textId="77777777" w:rsidR="00D77715" w:rsidRDefault="00D777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3836F" w14:textId="77777777" w:rsidR="00196242" w:rsidRDefault="00196242" w:rsidP="00D77715">
      <w:pPr>
        <w:spacing w:after="0"/>
      </w:pPr>
      <w:r>
        <w:separator/>
      </w:r>
    </w:p>
  </w:footnote>
  <w:footnote w:type="continuationSeparator" w:id="0">
    <w:p w14:paraId="0BBDB734" w14:textId="77777777" w:rsidR="00196242" w:rsidRDefault="00196242" w:rsidP="00D777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37683" w14:textId="77777777" w:rsidR="00D77715" w:rsidRDefault="00D777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FB11D" w14:textId="77777777" w:rsidR="00D77715" w:rsidRDefault="00D7771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2CE0A" w14:textId="77777777" w:rsidR="00D77715" w:rsidRDefault="00D777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9FC"/>
    <w:multiLevelType w:val="hybridMultilevel"/>
    <w:tmpl w:val="1A72CCAE"/>
    <w:lvl w:ilvl="0" w:tplc="D5D0242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B82347F"/>
    <w:multiLevelType w:val="hybridMultilevel"/>
    <w:tmpl w:val="97343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10D2"/>
    <w:multiLevelType w:val="hybridMultilevel"/>
    <w:tmpl w:val="F5DE0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41E8F"/>
    <w:multiLevelType w:val="hybridMultilevel"/>
    <w:tmpl w:val="B3EE3576"/>
    <w:lvl w:ilvl="0" w:tplc="7602B6F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DD64828"/>
    <w:multiLevelType w:val="hybridMultilevel"/>
    <w:tmpl w:val="21AE812A"/>
    <w:lvl w:ilvl="0" w:tplc="08F62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F3B5098"/>
    <w:multiLevelType w:val="hybridMultilevel"/>
    <w:tmpl w:val="42762D58"/>
    <w:lvl w:ilvl="0" w:tplc="A7806D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10B615A"/>
    <w:multiLevelType w:val="hybridMultilevel"/>
    <w:tmpl w:val="9982A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948E7"/>
    <w:multiLevelType w:val="hybridMultilevel"/>
    <w:tmpl w:val="25C6A998"/>
    <w:lvl w:ilvl="0" w:tplc="22325B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8373D0"/>
    <w:multiLevelType w:val="hybridMultilevel"/>
    <w:tmpl w:val="7FA8C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B4852"/>
    <w:multiLevelType w:val="hybridMultilevel"/>
    <w:tmpl w:val="7B749F78"/>
    <w:lvl w:ilvl="0" w:tplc="831E7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326F90"/>
    <w:multiLevelType w:val="multilevel"/>
    <w:tmpl w:val="A2DE915E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5D280857"/>
    <w:multiLevelType w:val="hybridMultilevel"/>
    <w:tmpl w:val="71AE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70E47"/>
    <w:multiLevelType w:val="multilevel"/>
    <w:tmpl w:val="DBBC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9E6600"/>
    <w:multiLevelType w:val="hybridMultilevel"/>
    <w:tmpl w:val="FDFE9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267DA"/>
    <w:multiLevelType w:val="hybridMultilevel"/>
    <w:tmpl w:val="70CE2F78"/>
    <w:lvl w:ilvl="0" w:tplc="8CFC3F3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F2B6542"/>
    <w:multiLevelType w:val="hybridMultilevel"/>
    <w:tmpl w:val="8FEA7300"/>
    <w:lvl w:ilvl="0" w:tplc="A17A556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0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0"/>
  </w:num>
  <w:num w:numId="13">
    <w:abstractNumId w:val="2"/>
  </w:num>
  <w:num w:numId="14">
    <w:abstractNumId w:val="1"/>
  </w:num>
  <w:num w:numId="15">
    <w:abstractNumId w:val="13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a Nýdrlová">
    <w15:presenceInfo w15:providerId="Windows Live" w15:userId="ad77716b2a6dd838"/>
  </w15:person>
  <w15:person w15:author="Monika Konvičná">
    <w15:presenceInfo w15:providerId="AD" w15:userId="S::konvicna.monika@beskydy-info.cz::d6b12c72-a739-44f3-8cfe-8f5f62ab57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37"/>
    <w:rsid w:val="00012005"/>
    <w:rsid w:val="00040A2D"/>
    <w:rsid w:val="00062D96"/>
    <w:rsid w:val="00071981"/>
    <w:rsid w:val="00074C9B"/>
    <w:rsid w:val="00077AB3"/>
    <w:rsid w:val="000826B4"/>
    <w:rsid w:val="000827CD"/>
    <w:rsid w:val="00091AA0"/>
    <w:rsid w:val="000A1599"/>
    <w:rsid w:val="000A5FF5"/>
    <w:rsid w:val="000B13C6"/>
    <w:rsid w:val="000B631A"/>
    <w:rsid w:val="000C242F"/>
    <w:rsid w:val="000C2E58"/>
    <w:rsid w:val="000D0695"/>
    <w:rsid w:val="000D6119"/>
    <w:rsid w:val="000E2C35"/>
    <w:rsid w:val="000E334E"/>
    <w:rsid w:val="00113609"/>
    <w:rsid w:val="00113C1F"/>
    <w:rsid w:val="00114D6E"/>
    <w:rsid w:val="0011500E"/>
    <w:rsid w:val="00134A7B"/>
    <w:rsid w:val="001427D5"/>
    <w:rsid w:val="00143535"/>
    <w:rsid w:val="00145D5D"/>
    <w:rsid w:val="00163772"/>
    <w:rsid w:val="00164641"/>
    <w:rsid w:val="0018173B"/>
    <w:rsid w:val="00195B29"/>
    <w:rsid w:val="00196242"/>
    <w:rsid w:val="001B5963"/>
    <w:rsid w:val="001C2062"/>
    <w:rsid w:val="001C3F0F"/>
    <w:rsid w:val="001D12FB"/>
    <w:rsid w:val="001E46D8"/>
    <w:rsid w:val="00201E4F"/>
    <w:rsid w:val="00204788"/>
    <w:rsid w:val="002358E3"/>
    <w:rsid w:val="00235B9B"/>
    <w:rsid w:val="00241452"/>
    <w:rsid w:val="00251626"/>
    <w:rsid w:val="00265361"/>
    <w:rsid w:val="0026573D"/>
    <w:rsid w:val="00266CBC"/>
    <w:rsid w:val="00277760"/>
    <w:rsid w:val="00291B8F"/>
    <w:rsid w:val="00295E9D"/>
    <w:rsid w:val="002A39CA"/>
    <w:rsid w:val="002A3BD2"/>
    <w:rsid w:val="002A7892"/>
    <w:rsid w:val="002B2B8C"/>
    <w:rsid w:val="002B3134"/>
    <w:rsid w:val="002B3549"/>
    <w:rsid w:val="002C4968"/>
    <w:rsid w:val="002D0C03"/>
    <w:rsid w:val="002F65F3"/>
    <w:rsid w:val="002F78AA"/>
    <w:rsid w:val="00345C7C"/>
    <w:rsid w:val="003632CA"/>
    <w:rsid w:val="003737EA"/>
    <w:rsid w:val="00382069"/>
    <w:rsid w:val="003956EF"/>
    <w:rsid w:val="003A753A"/>
    <w:rsid w:val="003B379E"/>
    <w:rsid w:val="003B3967"/>
    <w:rsid w:val="003B6A76"/>
    <w:rsid w:val="003B6ABC"/>
    <w:rsid w:val="003D0C1F"/>
    <w:rsid w:val="00406D95"/>
    <w:rsid w:val="00412327"/>
    <w:rsid w:val="00415567"/>
    <w:rsid w:val="004275B5"/>
    <w:rsid w:val="0044794C"/>
    <w:rsid w:val="004553C1"/>
    <w:rsid w:val="00492266"/>
    <w:rsid w:val="00493548"/>
    <w:rsid w:val="004A2090"/>
    <w:rsid w:val="004B1A10"/>
    <w:rsid w:val="004B366C"/>
    <w:rsid w:val="004B55F1"/>
    <w:rsid w:val="004B5D90"/>
    <w:rsid w:val="004D3E67"/>
    <w:rsid w:val="004F0B41"/>
    <w:rsid w:val="00505C0D"/>
    <w:rsid w:val="00515090"/>
    <w:rsid w:val="00530BED"/>
    <w:rsid w:val="00532BD1"/>
    <w:rsid w:val="00540F25"/>
    <w:rsid w:val="00541A85"/>
    <w:rsid w:val="00551297"/>
    <w:rsid w:val="00552338"/>
    <w:rsid w:val="005572CF"/>
    <w:rsid w:val="00565CA0"/>
    <w:rsid w:val="005660CC"/>
    <w:rsid w:val="00566FC8"/>
    <w:rsid w:val="0057037E"/>
    <w:rsid w:val="00576526"/>
    <w:rsid w:val="00580139"/>
    <w:rsid w:val="0058651A"/>
    <w:rsid w:val="005A76E8"/>
    <w:rsid w:val="005B4AAF"/>
    <w:rsid w:val="005C4FB1"/>
    <w:rsid w:val="005F6912"/>
    <w:rsid w:val="006029E0"/>
    <w:rsid w:val="006039D9"/>
    <w:rsid w:val="00622C67"/>
    <w:rsid w:val="006350AD"/>
    <w:rsid w:val="00636C90"/>
    <w:rsid w:val="00636F85"/>
    <w:rsid w:val="00650586"/>
    <w:rsid w:val="006524F4"/>
    <w:rsid w:val="00657F37"/>
    <w:rsid w:val="00671819"/>
    <w:rsid w:val="00686106"/>
    <w:rsid w:val="00693406"/>
    <w:rsid w:val="006A0194"/>
    <w:rsid w:val="006A1D1A"/>
    <w:rsid w:val="006A7919"/>
    <w:rsid w:val="006B7AFB"/>
    <w:rsid w:val="006D7163"/>
    <w:rsid w:val="006F1529"/>
    <w:rsid w:val="00714DFA"/>
    <w:rsid w:val="00720C4F"/>
    <w:rsid w:val="00720C6F"/>
    <w:rsid w:val="00721437"/>
    <w:rsid w:val="0072215E"/>
    <w:rsid w:val="00723860"/>
    <w:rsid w:val="00755BEE"/>
    <w:rsid w:val="007564AD"/>
    <w:rsid w:val="007729B1"/>
    <w:rsid w:val="00773105"/>
    <w:rsid w:val="00776430"/>
    <w:rsid w:val="00787420"/>
    <w:rsid w:val="007B1640"/>
    <w:rsid w:val="007B390E"/>
    <w:rsid w:val="007B5A49"/>
    <w:rsid w:val="007B685F"/>
    <w:rsid w:val="007E0FF0"/>
    <w:rsid w:val="007E5FDA"/>
    <w:rsid w:val="007E665B"/>
    <w:rsid w:val="0080214E"/>
    <w:rsid w:val="0081720C"/>
    <w:rsid w:val="0082056D"/>
    <w:rsid w:val="008274FD"/>
    <w:rsid w:val="00835E92"/>
    <w:rsid w:val="0084181C"/>
    <w:rsid w:val="0084232F"/>
    <w:rsid w:val="00845DEA"/>
    <w:rsid w:val="0084634B"/>
    <w:rsid w:val="00847249"/>
    <w:rsid w:val="008539AE"/>
    <w:rsid w:val="00854117"/>
    <w:rsid w:val="008B230B"/>
    <w:rsid w:val="008B297D"/>
    <w:rsid w:val="008B3742"/>
    <w:rsid w:val="008B7173"/>
    <w:rsid w:val="008B7C4A"/>
    <w:rsid w:val="008C33A9"/>
    <w:rsid w:val="008D169C"/>
    <w:rsid w:val="008E2B1C"/>
    <w:rsid w:val="00900C19"/>
    <w:rsid w:val="009074E6"/>
    <w:rsid w:val="00913AE9"/>
    <w:rsid w:val="00932AC8"/>
    <w:rsid w:val="00933A38"/>
    <w:rsid w:val="00933ABB"/>
    <w:rsid w:val="0094069C"/>
    <w:rsid w:val="00947FC8"/>
    <w:rsid w:val="00961EE5"/>
    <w:rsid w:val="009630EA"/>
    <w:rsid w:val="00970D39"/>
    <w:rsid w:val="0097242F"/>
    <w:rsid w:val="009725E8"/>
    <w:rsid w:val="00975EBA"/>
    <w:rsid w:val="009832BD"/>
    <w:rsid w:val="009934FB"/>
    <w:rsid w:val="00994EA7"/>
    <w:rsid w:val="009C1BC3"/>
    <w:rsid w:val="009C48C5"/>
    <w:rsid w:val="009E6D4C"/>
    <w:rsid w:val="009F011E"/>
    <w:rsid w:val="00A03BC9"/>
    <w:rsid w:val="00A0480C"/>
    <w:rsid w:val="00A04B07"/>
    <w:rsid w:val="00A13DDE"/>
    <w:rsid w:val="00A22DA9"/>
    <w:rsid w:val="00A249D5"/>
    <w:rsid w:val="00A30C5B"/>
    <w:rsid w:val="00A3659C"/>
    <w:rsid w:val="00A464F6"/>
    <w:rsid w:val="00A46F3F"/>
    <w:rsid w:val="00A508ED"/>
    <w:rsid w:val="00A62AA7"/>
    <w:rsid w:val="00A64F84"/>
    <w:rsid w:val="00A66DCB"/>
    <w:rsid w:val="00A84B88"/>
    <w:rsid w:val="00A866EC"/>
    <w:rsid w:val="00A87824"/>
    <w:rsid w:val="00AA2726"/>
    <w:rsid w:val="00AA4922"/>
    <w:rsid w:val="00AC4737"/>
    <w:rsid w:val="00AF04EB"/>
    <w:rsid w:val="00B21DFF"/>
    <w:rsid w:val="00B226DF"/>
    <w:rsid w:val="00B27D28"/>
    <w:rsid w:val="00B320E5"/>
    <w:rsid w:val="00B42D77"/>
    <w:rsid w:val="00B43F55"/>
    <w:rsid w:val="00B51E4C"/>
    <w:rsid w:val="00B54B88"/>
    <w:rsid w:val="00B70793"/>
    <w:rsid w:val="00B77D2A"/>
    <w:rsid w:val="00B94332"/>
    <w:rsid w:val="00B94DC0"/>
    <w:rsid w:val="00B97A1E"/>
    <w:rsid w:val="00BA2095"/>
    <w:rsid w:val="00BA42AA"/>
    <w:rsid w:val="00BA4FEB"/>
    <w:rsid w:val="00BB2636"/>
    <w:rsid w:val="00BB29AB"/>
    <w:rsid w:val="00BB3779"/>
    <w:rsid w:val="00BC5929"/>
    <w:rsid w:val="00BC7BDA"/>
    <w:rsid w:val="00BE730A"/>
    <w:rsid w:val="00BF03D2"/>
    <w:rsid w:val="00BF1F38"/>
    <w:rsid w:val="00BF4D67"/>
    <w:rsid w:val="00C00458"/>
    <w:rsid w:val="00C328BE"/>
    <w:rsid w:val="00C53454"/>
    <w:rsid w:val="00C54C79"/>
    <w:rsid w:val="00C741F4"/>
    <w:rsid w:val="00C8097F"/>
    <w:rsid w:val="00C815CB"/>
    <w:rsid w:val="00C82ED4"/>
    <w:rsid w:val="00C940A3"/>
    <w:rsid w:val="00CA5442"/>
    <w:rsid w:val="00CA75BF"/>
    <w:rsid w:val="00CB5A79"/>
    <w:rsid w:val="00CC49AF"/>
    <w:rsid w:val="00CC501B"/>
    <w:rsid w:val="00CC7F04"/>
    <w:rsid w:val="00CD3056"/>
    <w:rsid w:val="00CD3B12"/>
    <w:rsid w:val="00CD4106"/>
    <w:rsid w:val="00CD65E0"/>
    <w:rsid w:val="00CD7828"/>
    <w:rsid w:val="00CE5D21"/>
    <w:rsid w:val="00D06C99"/>
    <w:rsid w:val="00D2732B"/>
    <w:rsid w:val="00D440A8"/>
    <w:rsid w:val="00D55337"/>
    <w:rsid w:val="00D67F87"/>
    <w:rsid w:val="00D70580"/>
    <w:rsid w:val="00D77715"/>
    <w:rsid w:val="00D82BB1"/>
    <w:rsid w:val="00D850B7"/>
    <w:rsid w:val="00D94B6C"/>
    <w:rsid w:val="00DA39A9"/>
    <w:rsid w:val="00DB003A"/>
    <w:rsid w:val="00DB62E8"/>
    <w:rsid w:val="00DE5070"/>
    <w:rsid w:val="00E04523"/>
    <w:rsid w:val="00E07133"/>
    <w:rsid w:val="00E15BD3"/>
    <w:rsid w:val="00E20EB1"/>
    <w:rsid w:val="00E313D3"/>
    <w:rsid w:val="00E42C81"/>
    <w:rsid w:val="00E5590D"/>
    <w:rsid w:val="00E57446"/>
    <w:rsid w:val="00E858E7"/>
    <w:rsid w:val="00E91B46"/>
    <w:rsid w:val="00EC2225"/>
    <w:rsid w:val="00ED4462"/>
    <w:rsid w:val="00EE5031"/>
    <w:rsid w:val="00EF4ABB"/>
    <w:rsid w:val="00F049D4"/>
    <w:rsid w:val="00F16501"/>
    <w:rsid w:val="00F2599E"/>
    <w:rsid w:val="00F46A63"/>
    <w:rsid w:val="00F72244"/>
    <w:rsid w:val="00F76CBE"/>
    <w:rsid w:val="00F8009B"/>
    <w:rsid w:val="00F81507"/>
    <w:rsid w:val="00FB1FB2"/>
    <w:rsid w:val="00FB5FA1"/>
    <w:rsid w:val="00F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5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3E67"/>
    <w:pPr>
      <w:spacing w:after="120" w:line="240" w:lineRule="auto"/>
      <w:jc w:val="both"/>
    </w:pPr>
    <w:rPr>
      <w:rFonts w:ascii="Arial" w:eastAsia="Calibri" w:hAnsi="Arial" w:cs="Times New Roman"/>
      <w:szCs w:val="20"/>
    </w:rPr>
  </w:style>
  <w:style w:type="paragraph" w:styleId="Nadpis1">
    <w:name w:val="heading 1"/>
    <w:basedOn w:val="Normln"/>
    <w:next w:val="Normln"/>
    <w:link w:val="Nadpis1Char"/>
    <w:qFormat/>
    <w:rsid w:val="007B390E"/>
    <w:pPr>
      <w:keepNext/>
      <w:keepLines/>
      <w:numPr>
        <w:numId w:val="2"/>
      </w:numPr>
      <w:spacing w:before="360" w:after="240"/>
      <w:outlineLvl w:val="0"/>
    </w:pPr>
    <w:rPr>
      <w:b/>
      <w:caps/>
      <w:kern w:val="28"/>
      <w:sz w:val="24"/>
    </w:rPr>
  </w:style>
  <w:style w:type="paragraph" w:styleId="Nadpis2">
    <w:name w:val="heading 2"/>
    <w:basedOn w:val="Normln"/>
    <w:next w:val="Normln"/>
    <w:link w:val="Nadpis2Char"/>
    <w:qFormat/>
    <w:rsid w:val="007B390E"/>
    <w:pPr>
      <w:keepLines/>
      <w:numPr>
        <w:ilvl w:val="1"/>
        <w:numId w:val="2"/>
      </w:numPr>
      <w:spacing w:before="240"/>
      <w:outlineLvl w:val="1"/>
    </w:pPr>
  </w:style>
  <w:style w:type="paragraph" w:styleId="Nadpis3">
    <w:name w:val="heading 3"/>
    <w:basedOn w:val="Normln"/>
    <w:next w:val="Normln"/>
    <w:link w:val="Nadpis3Char"/>
    <w:qFormat/>
    <w:rsid w:val="007B390E"/>
    <w:pPr>
      <w:numPr>
        <w:ilvl w:val="2"/>
        <w:numId w:val="2"/>
      </w:numPr>
      <w:spacing w:before="120"/>
      <w:outlineLvl w:val="2"/>
    </w:pPr>
  </w:style>
  <w:style w:type="paragraph" w:styleId="Nadpis4">
    <w:name w:val="heading 4"/>
    <w:basedOn w:val="Normln"/>
    <w:next w:val="Normln"/>
    <w:link w:val="Nadpis4Char"/>
    <w:qFormat/>
    <w:rsid w:val="007B390E"/>
    <w:pPr>
      <w:numPr>
        <w:ilvl w:val="3"/>
        <w:numId w:val="2"/>
      </w:numPr>
      <w:spacing w:before="120"/>
      <w:outlineLvl w:val="3"/>
    </w:pPr>
  </w:style>
  <w:style w:type="paragraph" w:styleId="Nadpis5">
    <w:name w:val="heading 5"/>
    <w:basedOn w:val="Normln"/>
    <w:link w:val="Nadpis5Char"/>
    <w:qFormat/>
    <w:rsid w:val="007B390E"/>
    <w:pPr>
      <w:numPr>
        <w:ilvl w:val="4"/>
        <w:numId w:val="2"/>
      </w:numPr>
      <w:tabs>
        <w:tab w:val="left" w:pos="1985"/>
      </w:tabs>
      <w:spacing w:before="120"/>
      <w:outlineLvl w:val="4"/>
    </w:pPr>
  </w:style>
  <w:style w:type="paragraph" w:styleId="Nadpis6">
    <w:name w:val="heading 6"/>
    <w:basedOn w:val="Normln"/>
    <w:link w:val="Nadpis6Char"/>
    <w:qFormat/>
    <w:rsid w:val="007B390E"/>
    <w:pPr>
      <w:numPr>
        <w:ilvl w:val="5"/>
        <w:numId w:val="2"/>
      </w:numPr>
      <w:spacing w:before="120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3E6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3E67"/>
    <w:rPr>
      <w:rFonts w:ascii="Arial" w:eastAsia="Calibri" w:hAnsi="Arial" w:cs="Times New Roman"/>
      <w:szCs w:val="20"/>
    </w:rPr>
  </w:style>
  <w:style w:type="paragraph" w:styleId="Normlnweb">
    <w:name w:val="Normal (Web)"/>
    <w:basedOn w:val="Normln"/>
    <w:uiPriority w:val="99"/>
    <w:semiHidden/>
    <w:unhideWhenUsed/>
    <w:rsid w:val="00B77D2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7B390E"/>
    <w:rPr>
      <w:rFonts w:ascii="Arial" w:eastAsia="Calibri" w:hAnsi="Arial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rsid w:val="007B390E"/>
    <w:rPr>
      <w:rFonts w:ascii="Arial" w:eastAsia="Calibri" w:hAnsi="Arial" w:cs="Times New Roman"/>
      <w:szCs w:val="20"/>
    </w:rPr>
  </w:style>
  <w:style w:type="character" w:customStyle="1" w:styleId="Nadpis3Char">
    <w:name w:val="Nadpis 3 Char"/>
    <w:basedOn w:val="Standardnpsmoodstavce"/>
    <w:link w:val="Nadpis3"/>
    <w:rsid w:val="007B390E"/>
    <w:rPr>
      <w:rFonts w:ascii="Arial" w:eastAsia="Calibri" w:hAnsi="Arial" w:cs="Times New Roman"/>
      <w:szCs w:val="20"/>
    </w:rPr>
  </w:style>
  <w:style w:type="character" w:customStyle="1" w:styleId="Nadpis4Char">
    <w:name w:val="Nadpis 4 Char"/>
    <w:basedOn w:val="Standardnpsmoodstavce"/>
    <w:link w:val="Nadpis4"/>
    <w:rsid w:val="007B390E"/>
    <w:rPr>
      <w:rFonts w:ascii="Arial" w:eastAsia="Calibri" w:hAnsi="Arial" w:cs="Times New Roman"/>
      <w:szCs w:val="20"/>
    </w:rPr>
  </w:style>
  <w:style w:type="character" w:customStyle="1" w:styleId="Nadpis5Char">
    <w:name w:val="Nadpis 5 Char"/>
    <w:basedOn w:val="Standardnpsmoodstavce"/>
    <w:link w:val="Nadpis5"/>
    <w:rsid w:val="007B390E"/>
    <w:rPr>
      <w:rFonts w:ascii="Arial" w:eastAsia="Calibri" w:hAnsi="Arial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7B390E"/>
    <w:rPr>
      <w:rFonts w:ascii="Arial" w:eastAsia="Calibri" w:hAnsi="Arial" w:cs="Times New Roman"/>
      <w:szCs w:val="20"/>
    </w:rPr>
  </w:style>
  <w:style w:type="character" w:styleId="Odkaznakoment">
    <w:name w:val="annotation reference"/>
    <w:semiHidden/>
    <w:rsid w:val="00A66DC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66DCB"/>
    <w:pPr>
      <w:suppressAutoHyphens/>
      <w:spacing w:after="0"/>
      <w:jc w:val="left"/>
    </w:pPr>
    <w:rPr>
      <w:rFonts w:ascii="Times New Roman" w:eastAsia="Times New Roman" w:hAnsi="Times New Roman"/>
      <w:sz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A66D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BE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BED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A753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777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77715"/>
    <w:rPr>
      <w:rFonts w:ascii="Arial" w:eastAsia="Calibri" w:hAnsi="Arial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8539AE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2CA"/>
    <w:pPr>
      <w:suppressAutoHyphens w:val="0"/>
      <w:spacing w:after="120"/>
      <w:jc w:val="both"/>
    </w:pPr>
    <w:rPr>
      <w:rFonts w:ascii="Arial" w:eastAsia="Calibri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2CA"/>
    <w:rPr>
      <w:rFonts w:ascii="Arial" w:eastAsia="Calibri" w:hAnsi="Arial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3E67"/>
    <w:pPr>
      <w:spacing w:after="120" w:line="240" w:lineRule="auto"/>
      <w:jc w:val="both"/>
    </w:pPr>
    <w:rPr>
      <w:rFonts w:ascii="Arial" w:eastAsia="Calibri" w:hAnsi="Arial" w:cs="Times New Roman"/>
      <w:szCs w:val="20"/>
    </w:rPr>
  </w:style>
  <w:style w:type="paragraph" w:styleId="Nadpis1">
    <w:name w:val="heading 1"/>
    <w:basedOn w:val="Normln"/>
    <w:next w:val="Normln"/>
    <w:link w:val="Nadpis1Char"/>
    <w:qFormat/>
    <w:rsid w:val="007B390E"/>
    <w:pPr>
      <w:keepNext/>
      <w:keepLines/>
      <w:numPr>
        <w:numId w:val="2"/>
      </w:numPr>
      <w:spacing w:before="360" w:after="240"/>
      <w:outlineLvl w:val="0"/>
    </w:pPr>
    <w:rPr>
      <w:b/>
      <w:caps/>
      <w:kern w:val="28"/>
      <w:sz w:val="24"/>
    </w:rPr>
  </w:style>
  <w:style w:type="paragraph" w:styleId="Nadpis2">
    <w:name w:val="heading 2"/>
    <w:basedOn w:val="Normln"/>
    <w:next w:val="Normln"/>
    <w:link w:val="Nadpis2Char"/>
    <w:qFormat/>
    <w:rsid w:val="007B390E"/>
    <w:pPr>
      <w:keepLines/>
      <w:numPr>
        <w:ilvl w:val="1"/>
        <w:numId w:val="2"/>
      </w:numPr>
      <w:spacing w:before="240"/>
      <w:outlineLvl w:val="1"/>
    </w:pPr>
  </w:style>
  <w:style w:type="paragraph" w:styleId="Nadpis3">
    <w:name w:val="heading 3"/>
    <w:basedOn w:val="Normln"/>
    <w:next w:val="Normln"/>
    <w:link w:val="Nadpis3Char"/>
    <w:qFormat/>
    <w:rsid w:val="007B390E"/>
    <w:pPr>
      <w:numPr>
        <w:ilvl w:val="2"/>
        <w:numId w:val="2"/>
      </w:numPr>
      <w:spacing w:before="120"/>
      <w:outlineLvl w:val="2"/>
    </w:pPr>
  </w:style>
  <w:style w:type="paragraph" w:styleId="Nadpis4">
    <w:name w:val="heading 4"/>
    <w:basedOn w:val="Normln"/>
    <w:next w:val="Normln"/>
    <w:link w:val="Nadpis4Char"/>
    <w:qFormat/>
    <w:rsid w:val="007B390E"/>
    <w:pPr>
      <w:numPr>
        <w:ilvl w:val="3"/>
        <w:numId w:val="2"/>
      </w:numPr>
      <w:spacing w:before="120"/>
      <w:outlineLvl w:val="3"/>
    </w:pPr>
  </w:style>
  <w:style w:type="paragraph" w:styleId="Nadpis5">
    <w:name w:val="heading 5"/>
    <w:basedOn w:val="Normln"/>
    <w:link w:val="Nadpis5Char"/>
    <w:qFormat/>
    <w:rsid w:val="007B390E"/>
    <w:pPr>
      <w:numPr>
        <w:ilvl w:val="4"/>
        <w:numId w:val="2"/>
      </w:numPr>
      <w:tabs>
        <w:tab w:val="left" w:pos="1985"/>
      </w:tabs>
      <w:spacing w:before="120"/>
      <w:outlineLvl w:val="4"/>
    </w:pPr>
  </w:style>
  <w:style w:type="paragraph" w:styleId="Nadpis6">
    <w:name w:val="heading 6"/>
    <w:basedOn w:val="Normln"/>
    <w:link w:val="Nadpis6Char"/>
    <w:qFormat/>
    <w:rsid w:val="007B390E"/>
    <w:pPr>
      <w:numPr>
        <w:ilvl w:val="5"/>
        <w:numId w:val="2"/>
      </w:numPr>
      <w:spacing w:before="120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3E6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3E67"/>
    <w:rPr>
      <w:rFonts w:ascii="Arial" w:eastAsia="Calibri" w:hAnsi="Arial" w:cs="Times New Roman"/>
      <w:szCs w:val="20"/>
    </w:rPr>
  </w:style>
  <w:style w:type="paragraph" w:styleId="Normlnweb">
    <w:name w:val="Normal (Web)"/>
    <w:basedOn w:val="Normln"/>
    <w:uiPriority w:val="99"/>
    <w:semiHidden/>
    <w:unhideWhenUsed/>
    <w:rsid w:val="00B77D2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7B390E"/>
    <w:rPr>
      <w:rFonts w:ascii="Arial" w:eastAsia="Calibri" w:hAnsi="Arial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rsid w:val="007B390E"/>
    <w:rPr>
      <w:rFonts w:ascii="Arial" w:eastAsia="Calibri" w:hAnsi="Arial" w:cs="Times New Roman"/>
      <w:szCs w:val="20"/>
    </w:rPr>
  </w:style>
  <w:style w:type="character" w:customStyle="1" w:styleId="Nadpis3Char">
    <w:name w:val="Nadpis 3 Char"/>
    <w:basedOn w:val="Standardnpsmoodstavce"/>
    <w:link w:val="Nadpis3"/>
    <w:rsid w:val="007B390E"/>
    <w:rPr>
      <w:rFonts w:ascii="Arial" w:eastAsia="Calibri" w:hAnsi="Arial" w:cs="Times New Roman"/>
      <w:szCs w:val="20"/>
    </w:rPr>
  </w:style>
  <w:style w:type="character" w:customStyle="1" w:styleId="Nadpis4Char">
    <w:name w:val="Nadpis 4 Char"/>
    <w:basedOn w:val="Standardnpsmoodstavce"/>
    <w:link w:val="Nadpis4"/>
    <w:rsid w:val="007B390E"/>
    <w:rPr>
      <w:rFonts w:ascii="Arial" w:eastAsia="Calibri" w:hAnsi="Arial" w:cs="Times New Roman"/>
      <w:szCs w:val="20"/>
    </w:rPr>
  </w:style>
  <w:style w:type="character" w:customStyle="1" w:styleId="Nadpis5Char">
    <w:name w:val="Nadpis 5 Char"/>
    <w:basedOn w:val="Standardnpsmoodstavce"/>
    <w:link w:val="Nadpis5"/>
    <w:rsid w:val="007B390E"/>
    <w:rPr>
      <w:rFonts w:ascii="Arial" w:eastAsia="Calibri" w:hAnsi="Arial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7B390E"/>
    <w:rPr>
      <w:rFonts w:ascii="Arial" w:eastAsia="Calibri" w:hAnsi="Arial" w:cs="Times New Roman"/>
      <w:szCs w:val="20"/>
    </w:rPr>
  </w:style>
  <w:style w:type="character" w:styleId="Odkaznakoment">
    <w:name w:val="annotation reference"/>
    <w:semiHidden/>
    <w:rsid w:val="00A66DC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66DCB"/>
    <w:pPr>
      <w:suppressAutoHyphens/>
      <w:spacing w:after="0"/>
      <w:jc w:val="left"/>
    </w:pPr>
    <w:rPr>
      <w:rFonts w:ascii="Times New Roman" w:eastAsia="Times New Roman" w:hAnsi="Times New Roman"/>
      <w:sz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A66D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BE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BED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A753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777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77715"/>
    <w:rPr>
      <w:rFonts w:ascii="Arial" w:eastAsia="Calibri" w:hAnsi="Arial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8539AE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2CA"/>
    <w:pPr>
      <w:suppressAutoHyphens w:val="0"/>
      <w:spacing w:after="120"/>
      <w:jc w:val="both"/>
    </w:pPr>
    <w:rPr>
      <w:rFonts w:ascii="Arial" w:eastAsia="Calibri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2CA"/>
    <w:rPr>
      <w:rFonts w:ascii="Arial" w:eastAsia="Calibri" w:hAnsi="Arial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ticr.cz" TargetMode="External"/><Relationship Id="rId17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ADABA35EEFA141982A276D9FE8AF8A" ma:contentTypeVersion="13" ma:contentTypeDescription="Vytvoří nový dokument" ma:contentTypeScope="" ma:versionID="e8d8659b114aaa0a3336dce9342e568f">
  <xsd:schema xmlns:xsd="http://www.w3.org/2001/XMLSchema" xmlns:xs="http://www.w3.org/2001/XMLSchema" xmlns:p="http://schemas.microsoft.com/office/2006/metadata/properties" xmlns:ns2="91ea02e5-db5b-44d8-b136-022268326432" xmlns:ns3="b7e94f8a-663f-480f-a706-e7312b10aad4" targetNamespace="http://schemas.microsoft.com/office/2006/metadata/properties" ma:root="true" ma:fieldsID="306a89092f249491cf4047dbe7845bd7" ns2:_="" ns3:_="">
    <xsd:import namespace="91ea02e5-db5b-44d8-b136-022268326432"/>
    <xsd:import namespace="b7e94f8a-663f-480f-a706-e7312b10a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a02e5-db5b-44d8-b136-022268326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4f8a-663f-480f-a706-e7312b10a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9755-4089-4178-9E83-917501D30D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07458A-9690-47D2-AA86-040EB2016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a02e5-db5b-44d8-b136-022268326432"/>
    <ds:schemaRef ds:uri="b7e94f8a-663f-480f-a706-e7312b10a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36230-5B62-4D1F-B88B-C46B47B5A3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48E3B-AE35-43D9-B6EE-9815656C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Hlaváč</dc:creator>
  <cp:keywords>ATIC ČR</cp:keywords>
  <cp:lastModifiedBy>Lučanová Jitka</cp:lastModifiedBy>
  <cp:revision>6</cp:revision>
  <cp:lastPrinted>2021-08-02T11:09:00Z</cp:lastPrinted>
  <dcterms:created xsi:type="dcterms:W3CDTF">2022-09-21T09:09:00Z</dcterms:created>
  <dcterms:modified xsi:type="dcterms:W3CDTF">2022-09-21T09:47:00Z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0x010100A3ADABA35EEFA141982A276D9FE8AF8A</vt:lpwstr>
  </property>
</Properties>
</file>